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bf3d" w14:textId="767b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4 "Об утверждении бюджета Аще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февраля 2025 года № 3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5-2027 годы" от 30 декабря 2024 года № 3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е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12 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4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6,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,5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,5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