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5ef0" w14:textId="d695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обеспечения государственных органов служебными и дежурными автомобилями, телефонной связью, офисной мебелью и техникой, площадями для размещения аппарата государственных органов, канцелярскими принадлежностями и другими расходными материалами</w:t>
      </w:r>
    </w:p>
    <w:p>
      <w:pPr>
        <w:spacing w:after="0"/>
        <w:ind w:left="0"/>
        <w:jc w:val="both"/>
      </w:pPr>
      <w:r>
        <w:rPr>
          <w:rFonts w:ascii="Times New Roman"/>
          <w:b w:val="false"/>
          <w:i w:val="false"/>
          <w:color w:val="000000"/>
          <w:sz w:val="28"/>
        </w:rPr>
        <w:t>Приказ Министра финансов Республики Казахстан от 28 апреля 2025 года № 201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70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натуральные нормы</w:t>
      </w:r>
      <w:r>
        <w:rPr>
          <w:rFonts w:ascii="Times New Roman"/>
          <w:b w:val="false"/>
          <w:i w:val="false"/>
          <w:color w:val="000000"/>
          <w:sz w:val="28"/>
        </w:rPr>
        <w:t xml:space="preserve"> обеспечения государственных органов служебными и дежурными автомобилями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натуральные нормы</w:t>
      </w:r>
      <w:r>
        <w:rPr>
          <w:rFonts w:ascii="Times New Roman"/>
          <w:b w:val="false"/>
          <w:i w:val="false"/>
          <w:color w:val="000000"/>
          <w:sz w:val="28"/>
        </w:rPr>
        <w:t xml:space="preserve"> обеспечения государственных органов телефонной связью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натуральные нормы</w:t>
      </w:r>
      <w:r>
        <w:rPr>
          <w:rFonts w:ascii="Times New Roman"/>
          <w:b w:val="false"/>
          <w:i w:val="false"/>
          <w:color w:val="000000"/>
          <w:sz w:val="28"/>
        </w:rPr>
        <w:t xml:space="preserve"> обеспечения государственных органов офисной мебелью и техникой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натуральные нормы</w:t>
      </w:r>
      <w:r>
        <w:rPr>
          <w:rFonts w:ascii="Times New Roman"/>
          <w:b w:val="false"/>
          <w:i w:val="false"/>
          <w:color w:val="000000"/>
          <w:sz w:val="28"/>
        </w:rPr>
        <w:t xml:space="preserve"> обеспечения площадями для размещения аппарата государственных органов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2. Установить натуральные нормы обеспечения канцелярскими принадлежностями и другими расходными материалами для государственных органов в размере 8 (восьми) месячных расчетных показателей на 1 (одного) работника (сотрудника) в год.</w:t>
      </w:r>
    </w:p>
    <w:bookmarkEnd w:id="6"/>
    <w:bookmarkStart w:name="z11" w:id="7"/>
    <w:p>
      <w:pPr>
        <w:spacing w:after="0"/>
        <w:ind w:left="0"/>
        <w:jc w:val="both"/>
      </w:pPr>
      <w:r>
        <w:rPr>
          <w:rFonts w:ascii="Times New Roman"/>
          <w:b w:val="false"/>
          <w:i w:val="false"/>
          <w:color w:val="000000"/>
          <w:sz w:val="28"/>
        </w:rPr>
        <w:t>
      Для работников структурных подразделений по защите информации, документационного обеспечения государственных органов и осуществляющих деятельность Республиканской бюджетной комиссии, ведомственной бюджетной комиссии натуральные нормы обеспечения канцелярскими принадлежностями и другими расходными материалами не распространяются.</w:t>
      </w:r>
    </w:p>
    <w:bookmarkEnd w:id="7"/>
    <w:bookmarkStart w:name="z12" w:id="8"/>
    <w:p>
      <w:pPr>
        <w:spacing w:after="0"/>
        <w:ind w:left="0"/>
        <w:jc w:val="both"/>
      </w:pPr>
      <w:r>
        <w:rPr>
          <w:rFonts w:ascii="Times New Roman"/>
          <w:b w:val="false"/>
          <w:i w:val="false"/>
          <w:color w:val="000000"/>
          <w:sz w:val="28"/>
        </w:rPr>
        <w:t>
      Государственные органы с учетом специфики деятельности структурных подразделений по защите информации, документационного обеспечения государственных органов и осуществляющих деятельность Республиканской бюджетной комиссии, ведомственной бюджетной комиссии при необходимости самостоятельно разрабатывают и утверждают внутренний порядок обеспечения канцелярскими принадлежностями и другими расходными материалами.</w:t>
      </w:r>
    </w:p>
    <w:bookmarkEnd w:id="8"/>
    <w:bookmarkStart w:name="z13" w:id="9"/>
    <w:p>
      <w:pPr>
        <w:spacing w:after="0"/>
        <w:ind w:left="0"/>
        <w:jc w:val="both"/>
      </w:pPr>
      <w:r>
        <w:rPr>
          <w:rFonts w:ascii="Times New Roman"/>
          <w:b w:val="false"/>
          <w:i w:val="false"/>
          <w:color w:val="000000"/>
          <w:sz w:val="28"/>
        </w:rPr>
        <w:t>
      3. Использование служебных и дежурных автомобилей осуществляется в порядке, утвержденном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в пределах установленного лимита пробега.</w:t>
      </w:r>
    </w:p>
    <w:bookmarkEnd w:id="9"/>
    <w:bookmarkStart w:name="z14" w:id="10"/>
    <w:p>
      <w:pPr>
        <w:spacing w:after="0"/>
        <w:ind w:left="0"/>
        <w:jc w:val="both"/>
      </w:pPr>
      <w:r>
        <w:rPr>
          <w:rFonts w:ascii="Times New Roman"/>
          <w:b w:val="false"/>
          <w:i w:val="false"/>
          <w:color w:val="000000"/>
          <w:sz w:val="28"/>
        </w:rPr>
        <w:t>
      Служебный автомобиль – легковой автомобиль, предназначенный для персонального транспортного обслуживания должностного лица, предусмотренного в нормативе положенности служебных и дежурных автомобилей для транспортного обслуживания государственных органов.</w:t>
      </w:r>
    </w:p>
    <w:bookmarkEnd w:id="10"/>
    <w:bookmarkStart w:name="z15" w:id="11"/>
    <w:p>
      <w:pPr>
        <w:spacing w:after="0"/>
        <w:ind w:left="0"/>
        <w:jc w:val="both"/>
      </w:pPr>
      <w:r>
        <w:rPr>
          <w:rFonts w:ascii="Times New Roman"/>
          <w:b w:val="false"/>
          <w:i w:val="false"/>
          <w:color w:val="000000"/>
          <w:sz w:val="28"/>
        </w:rPr>
        <w:t>
      Дежурный автомобиль – легковой автомобиль либо микроавтобус, либо автобус, предназначенный для транспортного обслуживания работников государственных органов, а также гостевой легковой автомобиль либо микроавтобус, либо автобус для транспортного обслуживания делегаций и других лиц.</w:t>
      </w:r>
    </w:p>
    <w:bookmarkEnd w:id="11"/>
    <w:bookmarkStart w:name="z16" w:id="12"/>
    <w:p>
      <w:pPr>
        <w:spacing w:after="0"/>
        <w:ind w:left="0"/>
        <w:jc w:val="both"/>
      </w:pPr>
      <w:r>
        <w:rPr>
          <w:rFonts w:ascii="Times New Roman"/>
          <w:b w:val="false"/>
          <w:i w:val="false"/>
          <w:color w:val="000000"/>
          <w:sz w:val="28"/>
        </w:rPr>
        <w:t xml:space="preserve">
      4. Отменить некоторые приказы Министерства финансов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5.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3"/>
    <w:bookmarkStart w:name="z18" w:id="14"/>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4"/>
    <w:bookmarkStart w:name="z19"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15"/>
    <w:bookmarkStart w:name="z20" w:id="16"/>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2025 года № 201</w:t>
            </w:r>
          </w:p>
        </w:tc>
      </w:tr>
    </w:tbl>
    <w:bookmarkStart w:name="z23" w:id="17"/>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(кроме автобусов)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советник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Совета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протокола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Судебной администрации Республики Казахстан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Судебной администрации Республики Казахстан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аппарата Конституционного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Палаты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Правительства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Правительства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Правительства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Члены Высшей аудиторской палаты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 Управления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городах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областного маслихата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районного (города областного значения)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Ұлытау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 w:id="18"/>
    <w:p>
      <w:pPr>
        <w:spacing w:after="0"/>
        <w:ind w:left="0"/>
        <w:jc w:val="both"/>
      </w:pPr>
      <w:r>
        <w:rPr>
          <w:rFonts w:ascii="Times New Roman"/>
          <w:b w:val="false"/>
          <w:i w:val="false"/>
          <w:color w:val="000000"/>
          <w:sz w:val="28"/>
        </w:rPr>
        <w:t>
      Примечания:</w:t>
      </w:r>
    </w:p>
    <w:bookmarkEnd w:id="18"/>
    <w:bookmarkStart w:name="z25" w:id="19"/>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дежурными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bookmarkEnd w:id="19"/>
    <w:bookmarkStart w:name="z26" w:id="20"/>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bookmarkEnd w:id="20"/>
    <w:bookmarkStart w:name="z27" w:id="21"/>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2100 километров в месяц на 1 единицу транспорта;</w:t>
      </w:r>
    </w:p>
    <w:bookmarkEnd w:id="21"/>
    <w:bookmarkStart w:name="z28" w:id="22"/>
    <w:p>
      <w:pPr>
        <w:spacing w:after="0"/>
        <w:ind w:left="0"/>
        <w:jc w:val="both"/>
      </w:pPr>
      <w:r>
        <w:rPr>
          <w:rFonts w:ascii="Times New Roman"/>
          <w:b w:val="false"/>
          <w:i w:val="false"/>
          <w:color w:val="000000"/>
          <w:sz w:val="28"/>
        </w:rPr>
        <w:t>
      **** для местных исполнительных органов, ревизионных комиссий областей, городов республиканского значения, столицы лимиты пробега, а также распределение автотранспорта в разрезе исполнительных органов, финансируемых из местных бюджетов определяются по решению Акима области, города республиканского значения, столицы, но не более 2100 километров в месяц на 1 единицу транспорта;</w:t>
      </w:r>
    </w:p>
    <w:bookmarkEnd w:id="22"/>
    <w:bookmarkStart w:name="z29" w:id="23"/>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bookmarkEnd w:id="23"/>
    <w:bookmarkStart w:name="z30" w:id="24"/>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bookmarkEnd w:id="24"/>
    <w:bookmarkStart w:name="z31" w:id="25"/>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bookmarkEnd w:id="25"/>
    <w:bookmarkStart w:name="z32" w:id="26"/>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государственные учреждения "Национальный центр по правам человека", "Аппарат Высшего Судебного Совета Республики Казахстан", для Конституционного Суда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Суда Республики Казахстан в городах Астане и Алматы и 1 единица для аппарата Конституционного Суда Республики Казахстан.</w:t>
      </w:r>
    </w:p>
    <w:bookmarkEnd w:id="26"/>
    <w:bookmarkStart w:name="z33" w:id="27"/>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Министерство внутренних дел Республики Казахстан и Министерство по чрезвычайным ситуациям Республики Казахстан.</w:t>
      </w:r>
    </w:p>
    <w:bookmarkEnd w:id="27"/>
    <w:bookmarkStart w:name="z34" w:id="28"/>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руководителя аппарата центрального исполнительного органа, в командировку на служебном автотранспорте.</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2025 года № 201</w:t>
            </w:r>
          </w:p>
        </w:tc>
      </w:tr>
    </w:tbl>
    <w:bookmarkStart w:name="z36" w:id="29"/>
    <w:p>
      <w:pPr>
        <w:spacing w:after="0"/>
        <w:ind w:left="0"/>
        <w:jc w:val="left"/>
      </w:pPr>
      <w:r>
        <w:rPr>
          <w:rFonts w:ascii="Times New Roman"/>
          <w:b/>
          <w:i w:val="false"/>
          <w:color w:val="000000"/>
        </w:rPr>
        <w:t xml:space="preserve"> Натуральные нормы обеспечения государственных органов телефонной связью</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телефонной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приемные руководителей центральных государственных органов и их заместителей, члены коллегиальных государственных органов; руководители аппаратов центральных исполнительных органов (должностные лица, на которых в установленном порядке возложены полномочия руководителя аппарата центрального исполнительного органа), руководители аппарата (при наличии такой должности в соответствии с законодательством); руководители ведомств, их заместители; руководители департаментов и заведующие отделами, их заместители; руководители управлений, их заместители (при наличии такой должности в соответствии с законодательством), акимы областей, городов республиканского значения, столицы, районов (городов областного значения), заместители (руководители аппаратов) акимов областей, городов республиканского значения, столицы, районов (городов областного значения), руководители, заместители руководителя, начальники структурных подразделений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исполнительных органов, финансируемых из областного бюджета, бюджетов города республиканского значения, столицы, бюджета района (города областного значения); председатели, члены и руководители структурных подразделений ревизионных комиссий областей, городов республиканского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Содружества Независимых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руководители аппаратов центральных исполнительных органов (должностные лица, на которых в установленном порядке возложены полномочия руководителя аппарата центрального исполнительного органа), руководители аппарата (при наличии такой должности в соответствии с законодательством); акимы областей, городов республиканского значения, столицы, заместители (руководители аппаратов) акимов областей, городов республиканского значения, столицы, должностные лица Министерства иностранных дел Республики Казахстан (Министр, его заместители, руководитель аппарата, руководители комитетов и департаментов, их заместители) и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дальнего зарубежья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должностные лица Министерства иностранных дел Республики Казахстан (Министр, его заместители, руководитель аппарата, руководители комитетов и департаментов, их заместители), Министр внутренних дел Республики Казахстан, его заместители, Председатель, заместитель Председателя и судьи Конституционного Суда Республики Казахстан, Председатель Центральной избирательной комиссии Республики Казахстан,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номерами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центральных государственных органов (руководители, приемные руководителей, руководители ведомств, департаментов и заведующим отделов, их заместители, приемные руководителей ведомств и директоров департаментов, заведующим секторов, главные консультанты, начальники управлений, старшие прокуроры, главные эксперты - по одному номеру, и прокуроры, эксперты - один номер на двоих); работники ревизионных комиссий областей, городов республиканского значения, столицы - один номер на двоих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(сельскими) номерами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местных исполнительных органов (руководители, приемные руководителей, их заместители, начальники структурных подразделений, аким района в городе, города районного значения, поселка, аула (села), аульного (сельского) округа, старшие прокуроры − по одному номеру и прокуроры, специалисты − один номер на троих)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(без права выхода на международную связь) с установкой в квартире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 и городов республиканского значения, столицы</w:t>
            </w:r>
          </w:p>
        </w:tc>
      </w:tr>
    </w:tbl>
    <w:bookmarkStart w:name="z37" w:id="30"/>
    <w:p>
      <w:pPr>
        <w:spacing w:after="0"/>
        <w:ind w:left="0"/>
        <w:jc w:val="both"/>
      </w:pPr>
      <w:r>
        <w:rPr>
          <w:rFonts w:ascii="Times New Roman"/>
          <w:b w:val="false"/>
          <w:i w:val="false"/>
          <w:color w:val="000000"/>
          <w:sz w:val="28"/>
        </w:rPr>
        <w:t>
      Примечания:</w:t>
      </w:r>
    </w:p>
    <w:bookmarkEnd w:id="30"/>
    <w:bookmarkStart w:name="z38" w:id="31"/>
    <w:p>
      <w:pPr>
        <w:spacing w:after="0"/>
        <w:ind w:left="0"/>
        <w:jc w:val="both"/>
      </w:pPr>
      <w:r>
        <w:rPr>
          <w:rFonts w:ascii="Times New Roman"/>
          <w:b w:val="false"/>
          <w:i w:val="false"/>
          <w:color w:val="000000"/>
          <w:sz w:val="28"/>
        </w:rPr>
        <w:t>
      * данный вид телефонной связи включает также звонки на сети мобильной связи.</w:t>
      </w:r>
    </w:p>
    <w:bookmarkEnd w:id="31"/>
    <w:bookmarkStart w:name="z39" w:id="32"/>
    <w:p>
      <w:pPr>
        <w:spacing w:after="0"/>
        <w:ind w:left="0"/>
        <w:jc w:val="both"/>
      </w:pPr>
      <w:r>
        <w:rPr>
          <w:rFonts w:ascii="Times New Roman"/>
          <w:b w:val="false"/>
          <w:i w:val="false"/>
          <w:color w:val="000000"/>
          <w:sz w:val="28"/>
        </w:rPr>
        <w:t>
      Настоящие натуральные нормы не распространяются на специальные государственные органы, Министерство обороны Республики Казахстан.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2025 года № 201</w:t>
            </w:r>
          </w:p>
        </w:tc>
      </w:tr>
    </w:tbl>
    <w:bookmarkStart w:name="z41" w:id="33"/>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 и техникой</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 и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и техники (на 1 единицу)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 местные исполнительные органы, финансируемые из областного бюджета, бюджетов городов республиканского значения, столицы, районного бюджета (города областного значения), города районного значения, села, поселка, сельского округа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аким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(Немой 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Моноблок/Ноутбук/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 акима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(Немой 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акима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акима, руководитель аппарата, руководитель структурного подразделения аппарата акима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(Немой 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Моноблок/Ноутбук/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акима, руководителя аппарата, руководителя структурного подразделения аппарата акима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(Немой 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акима, руководителя аппарата, руководителя структурного подразделения аппарата акима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 руководитель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(Немой 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Компьютер/ноутбук: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 руководителя исполнительного органа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(Немой 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 аппарата акима, исполнительного органа, руководитель структурного подразделения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акима района, города районного значения, поселка, аула (села), аульного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 районах (городах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(Немой 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ноутбук/Компьютер: монитор, системный блок, клавиатура, компьютерная мышь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области, города республиканского значения и столицы,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(Немой 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 системный блок, клавиатура, компьютерная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bl>
    <w:bookmarkStart w:name="z42" w:id="34"/>
    <w:p>
      <w:pPr>
        <w:spacing w:after="0"/>
        <w:ind w:left="0"/>
        <w:jc w:val="both"/>
      </w:pPr>
      <w:r>
        <w:rPr>
          <w:rFonts w:ascii="Times New Roman"/>
          <w:b w:val="false"/>
          <w:i w:val="false"/>
          <w:color w:val="000000"/>
          <w:sz w:val="28"/>
        </w:rPr>
        <w:t>
      Примечание:</w:t>
      </w:r>
    </w:p>
    <w:bookmarkEnd w:id="34"/>
    <w:bookmarkStart w:name="z43" w:id="35"/>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в целях создания необходимых условий для выполнения ими служебных обязанностей.</w:t>
      </w:r>
    </w:p>
    <w:bookmarkEnd w:id="35"/>
    <w:bookmarkStart w:name="z44" w:id="36"/>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bookmarkEnd w:id="36"/>
    <w:bookmarkStart w:name="z45" w:id="37"/>
    <w:p>
      <w:pPr>
        <w:spacing w:after="0"/>
        <w:ind w:left="0"/>
        <w:jc w:val="both"/>
      </w:pPr>
      <w:r>
        <w:rPr>
          <w:rFonts w:ascii="Times New Roman"/>
          <w:b w:val="false"/>
          <w:i w:val="false"/>
          <w:color w:val="000000"/>
          <w:sz w:val="28"/>
        </w:rPr>
        <w:t>
      ** натуральные нормы распространяются также на:</w:t>
      </w:r>
    </w:p>
    <w:bookmarkEnd w:id="37"/>
    <w:bookmarkStart w:name="z46" w:id="38"/>
    <w:p>
      <w:pPr>
        <w:spacing w:after="0"/>
        <w:ind w:left="0"/>
        <w:jc w:val="both"/>
      </w:pPr>
      <w:r>
        <w:rPr>
          <w:rFonts w:ascii="Times New Roman"/>
          <w:b w:val="false"/>
          <w:i w:val="false"/>
          <w:color w:val="000000"/>
          <w:sz w:val="28"/>
        </w:rPr>
        <w:t>
      Председателя коллегии Верховного Суда, судей Верховного Суда, судей Конституционного Суда, членов Высшей аудиторской палаты Республики Казахстан, секретаря и членов Центральной избирательной комиссии, членов Высшего Судебного Совета (за исключением Членов совета по должности);</w:t>
      </w:r>
    </w:p>
    <w:bookmarkEnd w:id="38"/>
    <w:bookmarkStart w:name="z47" w:id="39"/>
    <w:p>
      <w:pPr>
        <w:spacing w:after="0"/>
        <w:ind w:left="0"/>
        <w:jc w:val="both"/>
      </w:pPr>
      <w:r>
        <w:rPr>
          <w:rFonts w:ascii="Times New Roman"/>
          <w:b w:val="false"/>
          <w:i w:val="false"/>
          <w:color w:val="000000"/>
          <w:sz w:val="28"/>
        </w:rPr>
        <w:t>
      *** в случае наличия;</w:t>
      </w:r>
    </w:p>
    <w:bookmarkEnd w:id="39"/>
    <w:bookmarkStart w:name="z48" w:id="40"/>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bookmarkEnd w:id="40"/>
    <w:bookmarkStart w:name="z49" w:id="41"/>
    <w:p>
      <w:pPr>
        <w:spacing w:after="0"/>
        <w:ind w:left="0"/>
        <w:jc w:val="both"/>
      </w:pPr>
      <w:r>
        <w:rPr>
          <w:rFonts w:ascii="Times New Roman"/>
          <w:b w:val="false"/>
          <w:i w:val="false"/>
          <w:color w:val="000000"/>
          <w:sz w:val="28"/>
        </w:rPr>
        <w:t>
      ***** натуральные нормы распространяются также на:</w:t>
      </w:r>
    </w:p>
    <w:bookmarkEnd w:id="41"/>
    <w:bookmarkStart w:name="z50" w:id="42"/>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bookmarkEnd w:id="42"/>
    <w:bookmarkStart w:name="z51" w:id="43"/>
    <w:p>
      <w:pPr>
        <w:spacing w:after="0"/>
        <w:ind w:left="0"/>
        <w:jc w:val="both"/>
      </w:pPr>
      <w:r>
        <w:rPr>
          <w:rFonts w:ascii="Times New Roman"/>
          <w:b w:val="false"/>
          <w:i w:val="false"/>
          <w:color w:val="000000"/>
          <w:sz w:val="28"/>
        </w:rPr>
        <w:t>
      ****** в зависимости от объема необходимой потребности;</w:t>
      </w:r>
    </w:p>
    <w:bookmarkEnd w:id="43"/>
    <w:bookmarkStart w:name="z52" w:id="44"/>
    <w:p>
      <w:pPr>
        <w:spacing w:after="0"/>
        <w:ind w:left="0"/>
        <w:jc w:val="both"/>
      </w:pPr>
      <w:r>
        <w:rPr>
          <w:rFonts w:ascii="Times New Roman"/>
          <w:b w:val="false"/>
          <w:i w:val="false"/>
          <w:color w:val="000000"/>
          <w:sz w:val="28"/>
        </w:rPr>
        <w:t>
      ******* в случае производственной необходимости.</w:t>
      </w:r>
    </w:p>
    <w:bookmarkEnd w:id="44"/>
    <w:bookmarkStart w:name="z53" w:id="45"/>
    <w:p>
      <w:pPr>
        <w:spacing w:after="0"/>
        <w:ind w:left="0"/>
        <w:jc w:val="both"/>
      </w:pPr>
      <w:r>
        <w:rPr>
          <w:rFonts w:ascii="Times New Roman"/>
          <w:b w:val="false"/>
          <w:i w:val="false"/>
          <w:color w:val="000000"/>
          <w:sz w:val="28"/>
        </w:rPr>
        <w:t>
      Расшифровка аббревиатур: МФУ – многофункциональное устройство; ИБП – источник (агрегат) бесперебойного питания.</w:t>
      </w:r>
    </w:p>
    <w:bookmarkEnd w:id="45"/>
    <w:bookmarkStart w:name="z54" w:id="46"/>
    <w:p>
      <w:pPr>
        <w:spacing w:after="0"/>
        <w:ind w:left="0"/>
        <w:jc w:val="both"/>
      </w:pPr>
      <w:r>
        <w:rPr>
          <w:rFonts w:ascii="Times New Roman"/>
          <w:b w:val="false"/>
          <w:i w:val="false"/>
          <w:color w:val="000000"/>
          <w:sz w:val="28"/>
        </w:rPr>
        <w:t>
      Настоящие натуральные нормы не распространяются на Министерство обороны Республики Казахстан, Министерство внутренних дел Республики Казахстан, специальные государственные и правоохранительные органы.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2025 года № 201</w:t>
            </w:r>
          </w:p>
        </w:tc>
      </w:tr>
    </w:tbl>
    <w:bookmarkStart w:name="z56" w:id="47"/>
    <w:p>
      <w:pPr>
        <w:spacing w:after="0"/>
        <w:ind w:left="0"/>
        <w:jc w:val="left"/>
      </w:pPr>
      <w:r>
        <w:rPr>
          <w:rFonts w:ascii="Times New Roman"/>
          <w:b/>
          <w:i w:val="false"/>
          <w:color w:val="000000"/>
        </w:rPr>
        <w:t xml:space="preserve"> Натуральные нормы обеспечения площадями для размещения аппарата государственных органов</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квадратный метр (далее – кв.м.)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(комитет), при численности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 структурного подразделения государственного органа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государственного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районах (городах областного значения)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областного бюджета, бюджета города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областного и приравненного к нему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бюджета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областного значения)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в городе, города районного значения, поселка, аула (села), аульного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районного значения, поселка, аула (села), аульного (сельского) округа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 финансируемые из областного бюджета, бюджетов городов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члена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ревизионной комиссии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области, города республиканского значения и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bl>
    <w:bookmarkStart w:name="z57" w:id="48"/>
    <w:p>
      <w:pPr>
        <w:spacing w:after="0"/>
        <w:ind w:left="0"/>
        <w:jc w:val="both"/>
      </w:pPr>
      <w:r>
        <w:rPr>
          <w:rFonts w:ascii="Times New Roman"/>
          <w:b w:val="false"/>
          <w:i w:val="false"/>
          <w:color w:val="000000"/>
          <w:sz w:val="28"/>
        </w:rPr>
        <w:t>
      Примечания:</w:t>
      </w:r>
    </w:p>
    <w:bookmarkEnd w:id="48"/>
    <w:bookmarkStart w:name="z58" w:id="49"/>
    <w:p>
      <w:pPr>
        <w:spacing w:after="0"/>
        <w:ind w:left="0"/>
        <w:jc w:val="both"/>
      </w:pPr>
      <w:r>
        <w:rPr>
          <w:rFonts w:ascii="Times New Roman"/>
          <w:b w:val="false"/>
          <w:i w:val="false"/>
          <w:color w:val="000000"/>
          <w:sz w:val="28"/>
        </w:rPr>
        <w:t>
      * натуральные нормы распространяются также на:</w:t>
      </w:r>
    </w:p>
    <w:bookmarkEnd w:id="49"/>
    <w:bookmarkStart w:name="z59" w:id="50"/>
    <w:p>
      <w:pPr>
        <w:spacing w:after="0"/>
        <w:ind w:left="0"/>
        <w:jc w:val="both"/>
      </w:pPr>
      <w:r>
        <w:rPr>
          <w:rFonts w:ascii="Times New Roman"/>
          <w:b w:val="false"/>
          <w:i w:val="false"/>
          <w:color w:val="000000"/>
          <w:sz w:val="28"/>
        </w:rPr>
        <w:t>
      уполномоченного органа по правам человека, Председателя Высшего Судебного Совета;</w:t>
      </w:r>
    </w:p>
    <w:bookmarkEnd w:id="50"/>
    <w:bookmarkStart w:name="z60" w:id="51"/>
    <w:p>
      <w:pPr>
        <w:spacing w:after="0"/>
        <w:ind w:left="0"/>
        <w:jc w:val="both"/>
      </w:pPr>
      <w:r>
        <w:rPr>
          <w:rFonts w:ascii="Times New Roman"/>
          <w:b w:val="false"/>
          <w:i w:val="false"/>
          <w:color w:val="000000"/>
          <w:sz w:val="28"/>
        </w:rPr>
        <w:t>
      ** натуральные нормы распространяются также на:</w:t>
      </w:r>
    </w:p>
    <w:bookmarkEnd w:id="51"/>
    <w:bookmarkStart w:name="z61" w:id="52"/>
    <w:p>
      <w:pPr>
        <w:spacing w:after="0"/>
        <w:ind w:left="0"/>
        <w:jc w:val="both"/>
      </w:pPr>
      <w:r>
        <w:rPr>
          <w:rFonts w:ascii="Times New Roman"/>
          <w:b w:val="false"/>
          <w:i w:val="false"/>
          <w:color w:val="000000"/>
          <w:sz w:val="28"/>
        </w:rPr>
        <w:t>
      судей Конституционного Суда Республики Казахстан, членов Высшей аудиторской палаты Республики Казахстан, судей Верховного Суда, секретаря и членов Центральной избирательной комиссии, членов Высшего Судебного Суда (за исключением Членов совета по должности);</w:t>
      </w:r>
    </w:p>
    <w:bookmarkEnd w:id="52"/>
    <w:bookmarkStart w:name="z62" w:id="53"/>
    <w:p>
      <w:pPr>
        <w:spacing w:after="0"/>
        <w:ind w:left="0"/>
        <w:jc w:val="both"/>
      </w:pPr>
      <w:r>
        <w:rPr>
          <w:rFonts w:ascii="Times New Roman"/>
          <w:b w:val="false"/>
          <w:i w:val="false"/>
          <w:color w:val="000000"/>
          <w:sz w:val="28"/>
        </w:rPr>
        <w:t>
      *** натуральные нормы распространяются также на:</w:t>
      </w:r>
    </w:p>
    <w:bookmarkEnd w:id="53"/>
    <w:bookmarkStart w:name="z63" w:id="54"/>
    <w:p>
      <w:pPr>
        <w:spacing w:after="0"/>
        <w:ind w:left="0"/>
        <w:jc w:val="both"/>
      </w:pPr>
      <w:r>
        <w:rPr>
          <w:rFonts w:ascii="Times New Roman"/>
          <w:b w:val="false"/>
          <w:i w:val="false"/>
          <w:color w:val="000000"/>
          <w:sz w:val="28"/>
        </w:rPr>
        <w:t>
      прокурора, заместителя прокурора областей, города республиканского значения, столицы;</w:t>
      </w:r>
    </w:p>
    <w:bookmarkEnd w:id="54"/>
    <w:bookmarkStart w:name="z64" w:id="55"/>
    <w:p>
      <w:pPr>
        <w:spacing w:after="0"/>
        <w:ind w:left="0"/>
        <w:jc w:val="both"/>
      </w:pPr>
      <w:r>
        <w:rPr>
          <w:rFonts w:ascii="Times New Roman"/>
          <w:b w:val="false"/>
          <w:i w:val="false"/>
          <w:color w:val="000000"/>
          <w:sz w:val="28"/>
        </w:rPr>
        <w:t>
      **** натуральные нормы распространяются также на:</w:t>
      </w:r>
    </w:p>
    <w:bookmarkEnd w:id="55"/>
    <w:bookmarkStart w:name="z65" w:id="56"/>
    <w:p>
      <w:pPr>
        <w:spacing w:after="0"/>
        <w:ind w:left="0"/>
        <w:jc w:val="both"/>
      </w:pPr>
      <w:r>
        <w:rPr>
          <w:rFonts w:ascii="Times New Roman"/>
          <w:b w:val="false"/>
          <w:i w:val="false"/>
          <w:color w:val="000000"/>
          <w:sz w:val="28"/>
        </w:rPr>
        <w:t>
      прокурора, заместителя прокурора района (города областного значения);</w:t>
      </w:r>
    </w:p>
    <w:bookmarkEnd w:id="56"/>
    <w:bookmarkStart w:name="z66" w:id="57"/>
    <w:p>
      <w:pPr>
        <w:spacing w:after="0"/>
        <w:ind w:left="0"/>
        <w:jc w:val="both"/>
      </w:pPr>
      <w:r>
        <w:rPr>
          <w:rFonts w:ascii="Times New Roman"/>
          <w:b w:val="false"/>
          <w:i w:val="false"/>
          <w:color w:val="000000"/>
          <w:sz w:val="28"/>
        </w:rPr>
        <w:t>
      ***** натуральные нормы распространяются также на председателя областного суда;</w:t>
      </w:r>
    </w:p>
    <w:bookmarkEnd w:id="57"/>
    <w:bookmarkStart w:name="z67" w:id="58"/>
    <w:p>
      <w:pPr>
        <w:spacing w:after="0"/>
        <w:ind w:left="0"/>
        <w:jc w:val="both"/>
      </w:pPr>
      <w:r>
        <w:rPr>
          <w:rFonts w:ascii="Times New Roman"/>
          <w:b w:val="false"/>
          <w:i w:val="false"/>
          <w:color w:val="000000"/>
          <w:sz w:val="28"/>
        </w:rPr>
        <w:t>
      ****** натуральные нормы распространяются также на председателя судебной коллегии областного суда и председателя суда города и района;</w:t>
      </w:r>
    </w:p>
    <w:bookmarkEnd w:id="58"/>
    <w:bookmarkStart w:name="z68" w:id="59"/>
    <w:p>
      <w:pPr>
        <w:spacing w:after="0"/>
        <w:ind w:left="0"/>
        <w:jc w:val="both"/>
      </w:pPr>
      <w:r>
        <w:rPr>
          <w:rFonts w:ascii="Times New Roman"/>
          <w:b w:val="false"/>
          <w:i w:val="false"/>
          <w:color w:val="000000"/>
          <w:sz w:val="28"/>
        </w:rPr>
        <w:t>
      ******* натуральные нормы распространяются также на судей и заведующих канцелярией областных, районных и приравненных к ним судов.</w:t>
      </w:r>
    </w:p>
    <w:bookmarkEnd w:id="59"/>
    <w:bookmarkStart w:name="z69" w:id="60"/>
    <w:p>
      <w:pPr>
        <w:spacing w:after="0"/>
        <w:ind w:left="0"/>
        <w:jc w:val="both"/>
      </w:pPr>
      <w:r>
        <w:rPr>
          <w:rFonts w:ascii="Times New Roman"/>
          <w:b w:val="false"/>
          <w:i w:val="false"/>
          <w:color w:val="000000"/>
          <w:sz w:val="28"/>
        </w:rPr>
        <w:t>
      Допускается превышение натуральных норм служебных площадей первых руководителей центральных государственных органов, их заместителей, руководителей аппаратов центральных исполнительных органов (должностных лиц, на которых в установленном порядке возложены полномочия руководителя аппарата центрального исполнительного органа), руководителей аппаратов (при наличии такой должности в соответствии с законодательством Республики Казахстан), руководителей ведомств и департаментов, их заместителей, заведующих отделами, Акимов районов, городов областного значения, областей, городов республиканского значения, столицы, их заместителей, в случае, если особенности планировки служебных помещений в зданиях государственных органов не позволяют сокращение этих площадей, а также в случае отсутствия альтернативных зданий.</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2025 года № 201</w:t>
            </w:r>
          </w:p>
        </w:tc>
      </w:tr>
    </w:tbl>
    <w:bookmarkStart w:name="z71" w:id="61"/>
    <w:p>
      <w:pPr>
        <w:spacing w:after="0"/>
        <w:ind w:left="0"/>
        <w:jc w:val="left"/>
      </w:pPr>
      <w:r>
        <w:rPr>
          <w:rFonts w:ascii="Times New Roman"/>
          <w:b/>
          <w:i w:val="false"/>
          <w:color w:val="000000"/>
        </w:rPr>
        <w:t xml:space="preserve"> Перечень некоторых приказов Министерства финансов Республики Казахстан, подлежащие отмене</w:t>
      </w:r>
    </w:p>
    <w:bookmarkEnd w:id="61"/>
    <w:bookmarkStart w:name="z72"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октября 2021 года № 1048 "О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bookmarkEnd w:id="62"/>
    <w:bookmarkStart w:name="z73"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9 июня 2022 года № 571 "О внесении изменений в приказ Министра финансов Республики Казахстан от 1 июля 2021 года № 633 "Об утверждении натуральных норм материально-технического обеспечения государственных органов";</w:t>
      </w:r>
    </w:p>
    <w:bookmarkEnd w:id="63"/>
    <w:bookmarkStart w:name="z74" w:id="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28 декабря 2022 года № 1338 "О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bookmarkEnd w:id="64"/>
    <w:bookmarkStart w:name="z75" w:id="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25 апреля 2023 года № 421 "О внесении изменения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bookmarkEnd w:id="65"/>
    <w:bookmarkStart w:name="z76" w:id="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18 мая 2023 года № 520 "О внесении изменений в приказ Министра финансов Республики Казахстан от 1 июля 2021 года № 633 "Об утверждении натуральных норм материально-технического обеспечения государственных органов";</w:t>
      </w:r>
    </w:p>
    <w:bookmarkEnd w:id="66"/>
    <w:bookmarkStart w:name="z77" w:id="6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25 декабря 2023 года № 1314 "О внесении изменения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bookmarkEnd w:id="67"/>
    <w:bookmarkStart w:name="z78" w:id="6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октября 2024 года № 2768 "О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bookmarkEnd w:id="68"/>
    <w:bookmarkStart w:name="z79" w:id="6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октября 2024 года № 694 "О внесении изменений и дополнения в приказ Министра финансов Республики Казахстан от 1 июля 2021 года № 633 "Об утверждении натуральных норм материально-технического обеспечения государственных органов".</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