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a057" w14:textId="976a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декабря 2024 года № 24/2-VIII "О бюджете Карауылского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26 мая 2025 года № 27/5-VIII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Карауылского сельского округа на 2025-2027 годы" от 31 декабря 2024 года № 24/2-VIII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Карауылского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741 938,0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88 903,0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653 035,0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832 695,6 тысяч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- 90 757,6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дифицит (профицит) бюджета –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 90 757,6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90 757,6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24/2-VIІI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832 695,6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