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0d07d" w14:textId="e50d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Мақаншы "О бюджете района Мақаншы на 2025-2027 годы" от 23 декабря 2024 года № 15-92/VIII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Мақаншы области Абай от 11 апреля 2025 года № 19-125/VIII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района Мақаншы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Мақаншы "О бюджете района Мақаншы на 2025-2027 годы" от 23 декабря 2024 года № 15-92/VIII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района на 2025-2027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5 110 087,0 тысяч тенге, в том числе: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1 151 059, 0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11 451,0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54 348,0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3 893 229,0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5 133 225,8 тысяч тенге;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45 223,0 тысяч тенге, в том числе: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57 014 ,0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11 791,0 тысяч тенге;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0,0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- 68 361,8 тысяч тенге;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68 361,8 тысяч тенге, в том числе: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57 014,0 тысяч тенге;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11 791,0 тысяч тенге;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используемые остатки бюджетных средств – 23 138,8 тысяч тенге."; 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 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решение вводится в действие с 1 января 2025 года. 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района Мақаншы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Биболов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района Мақаншы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19-125/VIII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Мақаншы на 2025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5 110 087,0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1 151 059,0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21 758,0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489 609,0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3 893 229,0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3 893 038,0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3 893 038,0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5 133 225,8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1 234 649.0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277 261,0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140 843,0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956 317,0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883 611,0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368 680,0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197 250,0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120 776,0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162 348,0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1 598 875,0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субъектов квазигосударственного сектора в рамках поддержки устойчивого развития и роста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734 392,0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731 292,0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285 265,0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91 411,0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76 911,0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906 032,0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253 479,0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 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-68 361,8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23 138,8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