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f9b8" w14:textId="a4df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23 декабря 2024 года № 36-142 "О бюджете Коксуского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5 февраля 2025 года № 38-154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2025-2027 годы" от 23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36-142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205787),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9 294 364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798 773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72 662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46 445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8 376 484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10 524 447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174 675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282 311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107 636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1 404 758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1 404 758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1 281 906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365 594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488 446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5 февраля 2025 года № 38-154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23 декабря 2024 года № 36-142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9 294 364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798 773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8 376 484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10 524 447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4 512 787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4 161 293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2 288 082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1 027 285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1 005 882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 пунктах в рамках проекта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- 1 404 758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1 404 758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