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6340" w14:textId="8216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Мартбек Мамыраевского сельского округа Каркаралинского района от 5 марта 2025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21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20 мая 2025 года № 15-4-1/245,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"Айса" расположенного в зимовке Чкалова М. Мамыраевского сельского округа Каркаралинского района, в связи с проведением комплекса ветеринарно-санитарных мероприятий по ликвидации возбудителя "Инфекционная энтеротоксимия (Clostridium perfringens) среди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5 марта 2025 года №2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