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baa" w14:textId="8f4e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20 декабря 2024 года № 24/180 "О городском бюджете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31 марта 2025 года № 26/210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2025-2027 годы" от 20 декабря 2024 года № 24/180 (зарегистрировано в Реестре государственной регистрации нормативных правовых актов №20478)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3 455 482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855 787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49 002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53 538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2 497 155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3 635 631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- 180 149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180 149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180 149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Приозерск"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________________А.С.Шамшатов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"31" марта 2025 год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26/210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26/210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2025 год, направляемых на реализацию инвестиционных проектов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