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4570" w14:textId="8174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26 декабря 2024 года № 233 "О бюджете поселка Жосалы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февраля 2025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233 "О бюджете поселка Жосалы на 2025-2027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доходы-946 919 тыс.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поступления-152 580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поступления-138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капитала-22 000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трансфертов-772 201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затраты- 956 451,4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-9 532,4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-9 532,4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средств-9 532,4 тысяч тенге."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нового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возврат в районный бюджет неиспользованных (недоиспользованных) целевых трансфертов, выделенных из областного бюджета в 2024 году 0,7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возврат в районный бюджет неиспользованных (недоиспользованных) целевых трансфертов, выделенных из районного бюджета в 2024 году 1 092,6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Байзак тегі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Кабылан батыр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Акмаржан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футбольной и детской игровой площадки по улице Кудабаева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и футбольной площадки по улице Ынтымақ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 штуки МАФ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СИП кабеля для освещения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оборудовании для зала заседания административного здания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деревькв в целях озеленения поселка Жосалы(Клен-2600 шт., Каратал-2600 шт., 10 000 шт. цветок,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дорожной краски для разметки полос и пешеходных дорожек к автомобильным дорогам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и площадей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спортивных площадок и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знака к 80-летию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необходимых для зеленого пояса, работ по благоустройству.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