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693" w14:textId="636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Алдашбай Ахун на 2025-2027 годы" от 26 декабря 2024 года №243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февраля 2025 года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243 "О бюджете сельского округа Алдашбай Ахун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Алдашбай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130 698,3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114 983,3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130 916,6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0,3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2025 год за счет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Ынтымақ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Түпбөгет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корректировки технической документации среднего ремонта улицы Ә.Егізбаев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тротуаров улицы Омара Шораякулы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контейнеров для мусора в количестве 4 штуки улиц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