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ad4" w14:textId="243b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2024 года № 159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февраля 2025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23 декабря 2024 года №159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9319122,1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4639869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14544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4664609,1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10010911,6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-98357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190759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-593432,5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593432,5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92402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190759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691789,5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