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9277" w14:textId="03a9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13 мая 2025 года № 738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жилищно-коммунального хозяйства, пассажирского транспорта и автомобильных дорог акимата города Костаная" из категории земель населенных пунктов публичный сервитут на земельный участок, расположенный по адресу: город Костанай, расположен на реке Тобол, между створами улиц Пролетарская и Гагарина, "переливная дамба Гагаринская", протяженностью 60 метров и протяженностью 160 метров, общей площадью 0,3194 га, для обслуживания и эксплуатации переливной дамбы Гагаринской.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