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e1a" w14:textId="b50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февраля 2025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лиц, занимающих руководящие должности, прибывшим для работы и проживания в сельские населенные пункты Денисовского района на 2025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сельском населенном пункте, являющимся административным центром Денисовского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