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e918" w14:textId="fbee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2024 года № 172 "О районном бюджете Мендыкаринского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марта 2025 года № 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2025 - 2027 годы" от 26 декабря 2024 года № 172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2025 - 2027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- 7 457 579,6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- 2 033 698,0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- 52 539,0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- 33 650,0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- 5 337 692,6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- 7 441 266,6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- 43 705,0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- 84 538,0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- 40 833,0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- 16 580,8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43 972,8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- 43 972,8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