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8e4" w14:textId="824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8 августа 2024 года № 140/15 "Об утверждении целевых показателей качества окружающей среды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19 марта 2025 года № 190/20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целевых показателей качества окружающей среды по Павлодарской области" от 8 августа 2024 года № 140/15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190/20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 2024 года № 140/15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(2026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(2028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атмосферного воздуха,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Лермонтова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(1 ПДК)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Торайгырова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 – улица Толстого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 – улица Ак. Бектурова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Естая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– улица Кирпичная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Жусіп – улица Косым Пшенбаева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 Пшенбаева, 1Д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– улица Естая Беркимбаева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 – улица Казбека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улица Энергетиков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улица Строителей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улица Вокзальная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улица Бауыржана Момышұлы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зеленых насаждений,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Лесопокрытая площадь Павлодарской области,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участков произрастания реликтовой ольхи черной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государственного национального природного парка, % периметра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произрастания ольхи черной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лесопатологических обследований с разработкой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лесов от вредителей и болезней и их реализацией,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комплексы Баянаульского государственного национального природного парка и ГЛПР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лесопатологическими мероприятиями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в почвах,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Гагарина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"Металлургов"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"Победы"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"Привокзальный"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"Ветеранов"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 в с. Мойылды (здание акимата)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деградации земель, тыс.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Залежные земли сельскохозяйственного назначения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неиспользуемых залежных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городов Павлодарской области, регулярно обслуживаемое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мусоровывозящими организациями,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 к общему объему образования,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приемных пунктов вторичного сырья, шт.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твердых бытовых отходов в районах Павлодарской области, соответствующие требованиям законодательства, шт.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поселок Майкаин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лесными насаждениями, тыс. тонн СО2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 территория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лесными насаждениями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