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119a" w14:textId="d131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Иртышского района от 15 августа 2024 года № 165/7 "Об утверждении Положения о государственном учреждении "Отдел занятости и социальных программ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 апреля 2025 года № 62/2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Иртышского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15 августа 2024 года № 165/7 "Об утверждении Положения о государственном учреждении "Отдел занятости и социальных программ Иртышского района" (зарегистрирована в Реестре государственной регистрации нормативных правовых актов за № 199841)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Иртышского района"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Иртышского района"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 - ресурсе акимата Иртышского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Иртышского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 от "2"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2025 года № 62/2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Иртышского района"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Иртышского района" (далее – Отдел) является государственным органом Республики Казахстан, осуществляющим руководство в сфере социальной защиты и занятости населения на территории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Отдела является государство в лице акимата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может иметь структурные подразделения, выступать органом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ведомство: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социального обслуживания населения" Отдела занятости и социальных программ Иртышского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осуществляет свою деятельность в соответствии с Конституцией Республики Казахстан, Трудовым Кодексом Республики Казахстан, Социальным Кодексом Республики Казахстан, Административным процедурно-процессуальным кодексом Республики Казахстан, законами Республики Казахстан, актами Президента и Правительства Республики Казахстан, и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и лимит штатной численности Отдела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Павлодарская область, индекс 140500, Иртышский район, село Иртышск, улица, Богенбая,97.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 на государственном языке – "Ертіс ауданының жұмыспен қамту және әлеуметтік бағдарламалар бөлімі"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государственного органа на русском языке - государственное учреждение "Отдел занятости и социальных программ Иртышского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Режим работы Отдела устанавливается в следующем порядке: с 9.00 до 18.30 часов с перерывом для отдыха и приема пищи с 13.00 до 14.30 часов при пятидневной рабочей неделе, выходные дни - суббота,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и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и социальную поддержку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социальной помощи отдельным категориям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защита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государственной политики в сфере предоставления государственных и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межведомственного взаимодействия при оказании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координация деятельности подведомственных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вносить предложения по оперативному решению вопросов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разработке мероприятий по основным направлениям сферы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запрашивать и получать в установленном законодательством порядке информацию и документы от государственных органов и иных организаций для осуществления возложенных функций и задач на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организации и проведении семинаров, консультаций, конференций по вопросам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осуществлять правовой мониторинг нормативных правовых актов, разработчиком которых учреждение являлось, и своевременно принимать меры по внесению в них изменений и (или) дополнений или признанию их утратившими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том числе на принятие решений аналогично компетенции уполномоченных органов соответствующей отрасли согласно законодательству Республики Казахстан о государственном имуществе;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осуществлять иные обязанности,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анализ, прогнозирование спроса и предложения рабочей силы в районе и информирование вышестоящие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внесение в местные исполнительные органы района, области, предложения по мерам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реализация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поддержки создания рабочих мест в районе через развитие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в местные исполнительные органы района, области, предложений по определению населенных пунктов для добровольного переселения лиц в целях повышения мобильности рабочей силы;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мониторинга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взаимодействия с центрами трудовой мобильности, карьерными центрами в целях обеспечения содействия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и деятельности субъектов, предоставляющих меры государственной поддержки и специальные социальные услуги, находящихся в их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предоставление субъектами, предоставляющими меры государственной поддержки и специальные социальные услуги, гарантированного объема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организации кадрового обеспечения, профессиональной подготовки, переподготовки и повышения квалификации работников социальной сферы;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анализа, услуг по оценке и определению потребности населения в мерах государственной поддержки и специальных социальных услугах;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принятие мер по развитию системы предоставления государственных и специальных социальных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оказание государственных и специальных социальных услуг в соответствии со стандартами в социально-трудовой сфере и в области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работа по оказанию социальной помощи и координации в оказании благотворительной помощи социально-уязвимым слоям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мер по назначению и выплате государственной адресной социальной помощи, жилищной помощи, семьям (гражданам) с низким доходом;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работы специальной комиссии по установлению стажа работы лицам, проработавшим не менее шести месяцев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работа по обеспечению мер социальной поддержки ветеранов приравненных по льготам к ветеранам Великой Отечественной войны, ветеранов труда и ветеранов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работы специальной комиссии по регистрации и учҰту граждан, пострадавших вследствие ядерных испытаний на Семипалатинском ядерном полигоне и выдаче им удостоверений;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на рассмотрение акимата района предложений по определению социально-уязвимых категорий граждан и социальных мер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работы в сфере оказания социально-правовой помощи осужденным, состоящим на учете службы пробации,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функций по опеке и попечительству в отношении недееспособных или ограниченно дееспособных совершеннолетних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лиц с инвалидностью средствами (техническими вспомогательными (компенсаторными) и (или) специальными средствами передвижения)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обеспечение лиц с инвалидностью услугами индивидуального помощника, специалиста жестового языка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обеспечение санаторно-курортным лечением лиц с инвалидностью и детей с инвалидностью в соответствии с индивидуальной программой абилитации и реабилитации;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предоставление дополнительных мер социальной помощи для лиц с инвалидностью и других категорий граждан,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координация работы по охвату лиц (семей), оказавшихся в трудной жизненной ситуации, всесторонней поддержкой в пределах компетенции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разработка проектов правовых и нормативных правовых актов акима и акимата района по вопросам, входящим в компетенцию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в интересах местного государственного управления иных полномочий, возлагаемых на местные исполнительные органы районов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функций, установленных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имеет заведующего сектором, который назначается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Отдела: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Отдела, осуществляет руководство его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работу структурных и подведомственных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первых руководителей структурных и подведомственных учреждений,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права и распределяет обязанности руководителей структурных и подведомственных учреждений, а так же работников Отдела, обеспечивает надлежащую исполнительную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применяет меры поощрения и налагает дисциплинарные взыскания на руководителей структурных и подведомственных учреждений, сотрудников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штатную численность, план финансирования, годовую финансовую отчетность подведомственного учреждения.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совещания с участием руководителей структурных подразделений и подведомственных организаций, ответственных работников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 по вопросам, входящим в его компетенцию, обязательные для выполнения всеми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 доверенности действует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предоставляет интересы Отдела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заключает договора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порядок, планы Отдела, графики командировок, стажировок, обучение сотрудников в учебных центрах и иным видам повышения квалификации сотрудников;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несет персональную ответственность за выполнение обязанностей по противодействию коррупции в Отделе;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иные полномочия, установленные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Отделом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(ликвидация) Отдела и его ведомств осуществляются в соответствии с законодательством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упразднении (ликвидация) Отдела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