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6438" w14:textId="2406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к должностному окладу работников коммунального государственного учреждения "Аппарат акима Кайранкольского сельского округа Жамбылского района Северо-Казахстанской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марта 2025 года № 26/7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Сноска.Вводится в действие с 01.01.2025 и действует по 31.12.2025 в соответсвии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должностному окладу работников коммунального государственного учреждения "Аппарат акима Кайранкольского сельского округа Жамбылского района Северо-Казахстанской области", финансируемых из местного бюджета, в порядке и условиях определенным местным исполнительным органом Жамбылского района Северо-Казахстанской области,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действует по 31 декабря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2025 года № 26/7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Кайранкольского сельского округа Жамбылского района Северо-Казахстанской области"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