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635f" w14:textId="c486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27 февраля 2025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на основании заявления линейной производственно-диспетчерской станции "Петропавловск" (ЛПДС "Петропавловск") филиал от 13 февраля 2025 года и разработанного землеустроительного проекта утвержденного приказом руководителя коммунального государственного учреждения "Кызылжарский районный отдел земельных отношений" № 57 от 03 февраля 2025 года, аким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"Транснефть-Урал" право ограниченного целевого пользования (публичный сервитут) сроком на 3 года на земельный участок общей площадью - 0,0966 га, в том числе по угодьям: пастбища естественные 0,0966 га, для реконструкции нефтепродуктопровода, расположенный по адресу село Петерфельд Петерфельдского сельского округа, Кызылжарского района,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и сервитуты: земельный участок пересекает: охранная зона МНПП "Уфа-Омск", "Уфа-Петропавловск" АО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 считать делимым.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