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f488" w14:textId="737f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17 марта 2025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Тимирязевского района Северо–Казахстанской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Тимирязевского района Северо–Казахстанской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Северо–Казахстанской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Тимирязевского района Северо–Казахстанской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Тимирязевского района Северо–Казахстанской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марта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марта 2025 года № 57 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местного бюджета Тимирязевского района Северо-Казахстанской области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местного бюджета Тимирязевского района Северо-Казахстанской области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местного бюджета, в том числе районного бюджета, бюджетов города районного значения, села и сельских округов (далее – стимулирующие надбавки).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бюджетной программы на основании установленного размера стимулирующих надбавок формируется потребность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дополнительных бюджетных средствах и направляется бюджетная заявка коммунальному государственному учреждению "Отдел экономики и финансов акимата Тимирязевского района Северо-Казахстанской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Тимирязевского района Северо-Казахстанской области"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по стимулирующим надбавкам.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 на стимулирующие надбавки, руководителем организации принимается решение о выплате работникам стимулирующих надбавок.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организаций, финансируемых из местного бюджета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стимулирующие надбавки будут пересмотрены.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стимулирующих надбавок работнику является нормы, указанные в трудовом договоре: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должностным окладам не устанавливается работникам: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 стимулирующих надбавок к должностному окладу работников бюджетных организаций является местный бюджет.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устанавливаются по решению Тимирязевского районного маслихата Северо-Казахстанской области к должностным окладам работников организаций.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