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b2c7" w14:textId="f1e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2024 года № 25/1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апреля 2025 года № 31/1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2024 года №25/1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Ордабасинского района на 2025-2027 годы согласно приложению 1,2 и приложению 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14 072 074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5 943 694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7 882 566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14 727 619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бюджета–698 452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457 879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297 914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 акимата района на 2025 год установить в сумме 35 090 тысяч тенге"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нужд, в том числе путем выкупа, и отшуждение в связи с этим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передаваемые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