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dd0a" w14:textId="3e7d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28 января 2025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"Шардаринский районный отдел жилищно-коммунального хозяйства, пассажирского транспорта и автомобильных дорог" акимата Шардаринского района временный безвозмездный краткосрочный публичный сервитут, для обеспечения водопроводом товарищества с ограниченной ответственностью "AGRIQA Азия" с территории сельского округа Коксу Шардаринского района без изъятия земельных участков у землепользователей и собственников земель, на земельные участки сроком на 3 (три) года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связи с принятием настоящего постановления возложить на Шардаринский районный отдел земельных отношений (К.Нурманов) проведение соответствующих работ в соответствии с действующим законодательством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Ильясова.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2025 года № 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земель, на которых устанавливается общественный сервитут для обеспечения водопроводом товарищества с ограниченной ответственностью "AGRIQA Азия" с территории сельского округа Коксу Шардаринского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земельного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действия публичного сервитута (гектар)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 хозяйственного назначения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