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12186" w14:textId="07121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Уланского районного маслихата "О бюджете Уланского района на 2025-2027 годы" от 27 декабря 2024 года № 190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5 марта 2025 года № 197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Уланский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"О бюджете Уланского района на 2025-2027 годы" от 27 декабря 2024 года № 190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7084680,1 тысяч тенге, в том числе: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3652754,0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27020,0 тысяч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16250,0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3388656,1 тысяч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7212050,1 тысяч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24429,0 тысяч тенге, в том числе: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121892,0 тысяч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97463,0 тысяч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-151799,0 тысяч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151799,0 тысяч тенге, в том числе: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121892,0 тысяч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115334,0 тысяч тенге;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145241,0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Уланского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марта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Уланского района на 2025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7084680,1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3388656,1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2637724,0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7212050,1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