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a93c" w14:textId="8d2a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Алтынбельского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5 января 2025 года № 9/90-VIII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Алтынбельского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98084,0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98086,5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10/110-VIII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10/110-VIII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