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ed56" w14:textId="389e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о Межправительственном совете по вопросам агропромышленного комплекса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30 ноября 2000 г.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глав правительств Содружества Независимых Государств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представленное Экономическим советом СНГ Положение о Межправительственном совете по вопросам агропромышленного комплекса Содружества Независимых Государств (прилагается) в новой редакции, являющееся неотъемлемой частью Соглашения о межгосударственных взаимоотношениях по вопросам агропромышленного комплекса от 29 марта 1993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правительства государств - участников Содружества оказывать содействие в работе Межправительственного совета по вопросам агропромышленного комплекса СНГ.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Положение о Межправительственном совете по вопросам агропромышленного комплекса, являющееся неотъемлемой частью Соглашения о межгосударственных взаимоотношениях по вопросам агропромышленного комплекса от 29 марта 1993 года.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 момента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Минске 30 ноября 2000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Армения                            Республики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Беларусь             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Грузии                            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              Украины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подписано Российской Федерацией с оговоркой: "За исключением последнего абзаца пункта 3 раздела IV "Затраты на проведение заседаний Совета финансируются за счет государства, на территории которого они проводятся".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подписано Украиной с оговоркой: "За исключением положений, допускающих международную правосубъективность Межправительственного совета по вопросам агропромышленного комплекса СНГ".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не подписано Азербайджанской Республикой, Туркменистаном, Республикой Узбекистан.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Решением Совета глав правительств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Содружества Независимых Государств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Положении о Межправительственном совете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 вопросам агропромышленного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Содружества Независимых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30.11.2000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Межправительственном совете по вопросам </w:t>
      </w:r>
      <w:r>
        <w:br/>
      </w:r>
      <w:r>
        <w:rPr>
          <w:rFonts w:ascii="Times New Roman"/>
          <w:b/>
          <w:i w:val="false"/>
          <w:color w:val="000000"/>
        </w:rPr>
        <w:t xml:space="preserve">
агропромышленного комплекса Содружества Независимых Государств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I.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Межправительственный совет по вопросам агропромышленного комплекса Содружества Независимых Государств (далее - Совет) создан в целях координации вопросов межгосударственного сотрудничества, осуществляемого в соответствии с Соглашением о межгосударственных взаимоотношениях по вопросам агропромышленного комплекса от 29 марта 1993 года и Соглашением об Общем аграрном рынке государств-участников Содружества Независимых Государств от 6 марта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Совет руководствуется Уставом Содружества Независимых Государств, Договором о создании Экономического союза от 24 сентября 1993 года, другими международными договорами, заключенными в рамках Содружества, решениями Совета глав государств и Совета глав правительств СНГ, решениями Экономического совета СНГ и настоящим Положением.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II. Основные направления деятельности Совета 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функции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Основные направления деятельности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координация совместных действий и объединение усилий государств-участников СНГ по стабилизации и обеспечению устойчивого развития агропромышленного производства и рынков сельскохозяйственной продукции и продовольствия;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работы по формированию Общего аграрного рынка государств - участников СНГ в целях обеспечения свободного движения сельскохозяйственной продукции, продовольственных товаров, научно-технической продукции, средств производства и услуг для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согласованное решение вопросов материально-технического обеспечения агропромышленного комплекса, стандартизации, сертификации, правовой охраны интеллектуальной собственности (изобретений, селекционных достижений, программного обеспечения и т.д.), агрохимического и ветеринарного обслуживания, племенного дела, межгосударственного испытания сортов растений, семеноводства, питомниководства, карантинного надзора, комплексного использования водных ресурсов на объектах межгосударственного значения, экологии, организации противоградовой службы, научного обеспечения агропромышленного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функции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определение основных направлений сотрудничества и развития интеграционных связей в агропромышленном комплексе;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разработки планов мероприятий и нормативных правовых актов по созданию и функционированию Общего аграрного рынка государств - участников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в формировании зоны свободной торговли в части обеспечения свободного движения сельскохозяйственной продукции, продовольственных товаров, научно-технической продукции, средств производства и услуг для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определение приоритетных направлений совместных научных исследований и перспективных проектных разработок, их координация;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разработки и реализации совместных программ и осуществление контроля за их выполнением;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привлечению инвестиций и кредитов в агропромышленный комплекс;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в создании межгосударственных финансово-кредитных институтов, финансово-промышленных групп, совместных предприятий и других форм сотрудничества в сфере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в создании совместной информационной системы Общего аграрного рынка, получении доступа к соответствующим информационным базам данных и обмене инновациями с соблюдением авторских прав и прав собственности на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координация и организация совместных мероприятий по подготовке и повышению квалификации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координация деятельности национальных рабочих групп, формируемых в государствах для организации работы по созданию и функционированию Общего аграрного рынка;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содействие в достижении продовольственной безопасности и развитии рынков сельскохозяйственной продукции и продовольствия государств - участников СНГ.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III. Права Совета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реализации своих функций Совет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вносить в установленном порядке на рассмотрение Совета глав государств и Совета глав правительств СНГ, Экономического совета СНГ и других органов Содружества согласованные проекты документов, подготовленные Советом;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создавать по мере необходимости комиссии и экспертные группы и иные постоянные или временные рабочие органы Совета и утверждать положения о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вносить в установленном порядке предложения по источникам финансирования межгосударственных проектов и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запрашивать от соответствующих министерств и ведомств государств-участников Соглашения о межгосударственных взаимоотношениях по вопросам агропромышленного комплекса и Соглашения об Общем аграрном рынке государств-участников СНГ информацию, необходимую для выполнения своих функций, а также информацию о выполнении решений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организовывать проведение экспертиз проектов нормативно-правовых документов по вопросам создания и функционирования Общего аграрного рынка государств-участников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утверждать нормативно-методические документы и материалы по вопросам, входящим в компетенцию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заслушивать на своих заседаниях межправительственные советы и другие органы межгосударственного (межправительственного) сотрудничества в сфере агропромышленного комплекса и принимать решения по вопросам их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сотрудничать с международными организациями по вопросам, входящим в компетенцию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разрабатывать и утверждать регламент своей работы, а также вносить в него изменения.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IV. Организация работы Совета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Совет формируется из руководителей центральных органов исполнительной власти по вопросам агропромышленного комплекса государств-участников Соглашения о межгосударственных взаимоотношениях в аграрной сфере.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Председательство в Совете осуществляется поочередно каждым государством - участником Содружества в лице его представителя на основе принципа ротации сроком на один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Совета с правом совещательного голоса входит руководитель соответствующего структурного подразделения Исполнительного комитета СНГ, который одновременно является заместителем председателя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Заседания Совета проводятся не реже двух раз в год и оформляются решениями (протоколами), которые подписываются председателем Совета и рассылаются членам Совета и Исполнительному комитету СНГ.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правомочен принимать решения, если в его заседании участвует более половины от общего числа членов Совета. Каждое государство - член Совета имеет один голос.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Совета принимаются на основе консенсуса.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Любой член Совета может заявить о незаинтересованности своего государства в том или ином вопросе, что не должно рассматриваться как препятствие для принятия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Совета, не согласные с решением, могут выразить особое мнение, которое вносится в протокол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процедурным вопросам решения Совета принимаются простым большинством голосов членов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Совета проводятся поочередно на территориях государств - членов Совета. Очередность и сроки проведения заседаний определяются Советом.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на проведение заседаний Совета финансируются за счет государства, на территории которого они проводятся.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Представители государств, не являющиеся членами Совета, а также представители научных, общественных и иных организаций могут присутствовать на его заседаниях в качестве наблюдателей. Решение об этом принимает Совет.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Совете создается Координационная комиссия, основными задачами которой являются разработка мер по практической реализации Соглашения об Общем аграрном рынке государств - участников СНГ и содействие в формировании Общего аграрного рынка. Комиссия действует на основе Положения, утверждаемого Советом. Председатель Координационной комиссии входит в состав Совета с правом совещательного голоса.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Организационно-техническое обеспечение деятельности Совета осуществляется Исполнительным комитетом СНГ в пределах утвержденной численности работников и ассигнований на его содержание.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Рабочим языком Совета является русский язык.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V. Заключительные положения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Изменения и дополнения к настоящему Положению принимаются Советом глав правительств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 создается на срок действия Соглашения о межгосударственных взаимоотношениях по вопросам агропромышленного комплекса и может быть упразднен или реорганизован в другую структуру решением Совета глав правительств Содружества Независимых Государств.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