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fb3e" w14:textId="7e9f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отказе в принятии дела к производству по заявлению РО "Белагроснаб" о взыскании задолженности, возникшей в связи с недопоставкой ОАО "Ростсельмаш" комбайнов ДОН-1500</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7 июня 2000 года N 01-1/3-2000</w:t>
      </w:r>
    </w:p>
    <w:p>
      <w:pPr>
        <w:spacing w:after="0"/>
        <w:ind w:left="0"/>
        <w:jc w:val="both"/>
      </w:pPr>
      <w:bookmarkStart w:name="z1" w:id="0"/>
      <w:r>
        <w:rPr>
          <w:rFonts w:ascii="Times New Roman"/>
          <w:b w:val="false"/>
          <w:i w:val="false"/>
          <w:color w:val="000000"/>
          <w:sz w:val="28"/>
        </w:rPr>
        <w:t xml:space="preserve">
      Коллегия Экономического Суда Содружества Независимых Государств в составе: </w:t>
      </w:r>
      <w:r>
        <w:br/>
      </w:r>
      <w:r>
        <w:rPr>
          <w:rFonts w:ascii="Times New Roman"/>
          <w:b w:val="false"/>
          <w:i w:val="false"/>
          <w:color w:val="000000"/>
          <w:sz w:val="28"/>
        </w:rPr>
        <w:t xml:space="preserve">
      председательствующего - судьи Экономического Суда Мирошник В.И., </w:t>
      </w:r>
      <w:r>
        <w:br/>
      </w:r>
      <w:r>
        <w:rPr>
          <w:rFonts w:ascii="Times New Roman"/>
          <w:b w:val="false"/>
          <w:i w:val="false"/>
          <w:color w:val="000000"/>
          <w:sz w:val="28"/>
        </w:rPr>
        <w:t xml:space="preserve">
      членов коллегии - судей Экономического Суда: Сарсенбаева А.О.,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Прониной М.Г. и главного советника отдела предварительной подготовки дел Макаренко В.М., </w:t>
      </w:r>
      <w:r>
        <w:br/>
      </w:r>
      <w:r>
        <w:rPr>
          <w:rFonts w:ascii="Times New Roman"/>
          <w:b w:val="false"/>
          <w:i w:val="false"/>
          <w:color w:val="000000"/>
          <w:sz w:val="28"/>
        </w:rPr>
        <w:t xml:space="preserve">
      рассмотрев в заседании коллегии Экономического Суда дело по иску Республиканского объединения "Белагроснаб" к ОАО "Ростсельмаш" о взыскании задолженности в сумме 5 374 128,66 доллара США, </w:t>
      </w:r>
      <w:r>
        <w:br/>
      </w:r>
      <w:r>
        <w:rPr>
          <w:rFonts w:ascii="Times New Roman"/>
          <w:b w:val="false"/>
          <w:i w:val="false"/>
          <w:color w:val="000000"/>
          <w:sz w:val="28"/>
        </w:rPr>
        <w:t xml:space="preserve">
      заслушав судью-докладчика Сарсенбаева А.О., </w:t>
      </w:r>
    </w:p>
    <w:bookmarkEnd w:id="0"/>
    <w:p>
      <w:pPr>
        <w:spacing w:after="0"/>
        <w:ind w:left="0"/>
        <w:jc w:val="left"/>
      </w:pPr>
      <w:r>
        <w:rPr>
          <w:rFonts w:ascii="Times New Roman"/>
          <w:b/>
          <w:i w:val="false"/>
          <w:color w:val="000000"/>
        </w:rPr>
        <w:t xml:space="preserve"> УСТАНОВИЛА: </w:t>
      </w:r>
    </w:p>
    <w:bookmarkStart w:name="z2" w:id="1"/>
    <w:p>
      <w:pPr>
        <w:spacing w:after="0"/>
        <w:ind w:left="0"/>
        <w:jc w:val="both"/>
      </w:pPr>
      <w:r>
        <w:rPr>
          <w:rFonts w:ascii="Times New Roman"/>
          <w:b w:val="false"/>
          <w:i w:val="false"/>
          <w:color w:val="000000"/>
          <w:sz w:val="28"/>
        </w:rPr>
        <w:t xml:space="preserve">
      Республиканское объединение "Белагроснаб" обратилось в Экономический Суд с исковым заявлением о взыскании с ОАО "Ростсельмаш" задолженности в сумме 5 374 128,66 доллара США, возникшей в связи с недопоставкой 55 комбайнов Дон-1500 Б, оплата за которые поступила производителю сельскохозяйственной техники в счет государственного кредита, предоставленного Правительству Республики Беларусь в соответствии с Соглашением между Правительством Республики Беларусь и Правительством Российской Федерации о предоставлении Правительству Республики Беларусь государственного кредита в 1997 году. </w:t>
      </w:r>
    </w:p>
    <w:bookmarkEnd w:id="1"/>
    <w:bookmarkStart w:name="z3" w:id="2"/>
    <w:p>
      <w:pPr>
        <w:spacing w:after="0"/>
        <w:ind w:left="0"/>
        <w:jc w:val="both"/>
      </w:pPr>
      <w:r>
        <w:rPr>
          <w:rFonts w:ascii="Times New Roman"/>
          <w:b w:val="false"/>
          <w:i w:val="false"/>
          <w:color w:val="000000"/>
          <w:sz w:val="28"/>
        </w:rPr>
        <w:t xml:space="preserve">
      Коллегия Экономического Суда считает необходимым возвратить заявление и приложенные к нему документы Республиканскому объединению "Белагроснаб", так как оно подписано неполномочным лицом. </w:t>
      </w:r>
    </w:p>
    <w:bookmarkEnd w:id="2"/>
    <w:bookmarkStart w:name="z4" w:id="3"/>
    <w:p>
      <w:pPr>
        <w:spacing w:after="0"/>
        <w:ind w:left="0"/>
        <w:jc w:val="both"/>
      </w:pPr>
      <w:r>
        <w:rPr>
          <w:rFonts w:ascii="Times New Roman"/>
          <w:b w:val="false"/>
          <w:i w:val="false"/>
          <w:color w:val="000000"/>
          <w:sz w:val="28"/>
        </w:rPr>
        <w:t xml:space="preserve">
      В соответствии с пунктом 54 Регламента Экономического Суда с заявлениями о разрешении споров, возникающих при исполнении экономических обязательств, обращаются заинтересованные государства, а также органы, институты Содружества в лице их полномочных органов или полномочных представителей. Исходя из этого надлежащим заявителем по данному делу является Правительство Республики Беларусь или его полномочные представители. При таких обстоятельствах Республиканское объединение "Белагроснаб" должно иметь надлежаще оформленные полномочия от Правительства Республики Беларусь. </w:t>
      </w:r>
    </w:p>
    <w:bookmarkEnd w:id="3"/>
    <w:bookmarkStart w:name="z5" w:id="4"/>
    <w:p>
      <w:pPr>
        <w:spacing w:after="0"/>
        <w:ind w:left="0"/>
        <w:jc w:val="both"/>
      </w:pPr>
      <w:r>
        <w:rPr>
          <w:rFonts w:ascii="Times New Roman"/>
          <w:b w:val="false"/>
          <w:i w:val="false"/>
          <w:color w:val="000000"/>
          <w:sz w:val="28"/>
        </w:rPr>
        <w:t xml:space="preserve">
      Коллегия Экономического Суда Содружества Независимых Государств, руководствуясь пунктом 59 Регламента Экономического Суда Содружества Независимых Государств, </w:t>
      </w:r>
    </w:p>
    <w:bookmarkEnd w:id="4"/>
    <w:p>
      <w:pPr>
        <w:spacing w:after="0"/>
        <w:ind w:left="0"/>
        <w:jc w:val="left"/>
      </w:pPr>
      <w:r>
        <w:rPr>
          <w:rFonts w:ascii="Times New Roman"/>
          <w:b/>
          <w:i w:val="false"/>
          <w:color w:val="000000"/>
        </w:rPr>
        <w:t xml:space="preserve"> ОПРЕДЕЛИЛА: </w:t>
      </w:r>
    </w:p>
    <w:bookmarkStart w:name="z6" w:id="5"/>
    <w:p>
      <w:pPr>
        <w:spacing w:after="0"/>
        <w:ind w:left="0"/>
        <w:jc w:val="both"/>
      </w:pPr>
      <w:r>
        <w:rPr>
          <w:rFonts w:ascii="Times New Roman"/>
          <w:b w:val="false"/>
          <w:i w:val="false"/>
          <w:color w:val="000000"/>
          <w:sz w:val="28"/>
        </w:rPr>
        <w:t xml:space="preserve">
      Возвратить заявление и прилагаемые к нему документы Республиканского объединения "Белагроснаб" к ОАО "Ростсельмаш" о взыскании задолженности в сумме 5 374 128,66 доллара США, как подписанное неполномочным лицом. </w:t>
      </w:r>
    </w:p>
    <w:bookmarkEnd w:id="5"/>
    <w:bookmarkStart w:name="z7" w:id="6"/>
    <w:p>
      <w:pPr>
        <w:spacing w:after="0"/>
        <w:ind w:left="0"/>
        <w:jc w:val="both"/>
      </w:pPr>
      <w:r>
        <w:rPr>
          <w:rFonts w:ascii="Times New Roman"/>
          <w:b w:val="false"/>
          <w:i w:val="false"/>
          <w:color w:val="000000"/>
          <w:sz w:val="28"/>
        </w:rPr>
        <w:t xml:space="preserve">
      Возвращение коллегией Экономического Суда заявления не препятствует вторичному обращению с ним в Экономический Суд СНГ в общем порядке после оформления соответствующих полномочий. </w:t>
      </w:r>
    </w:p>
    <w:bookmarkEnd w:id="6"/>
    <w:bookmarkStart w:name="z8" w:id="7"/>
    <w:p>
      <w:pPr>
        <w:spacing w:after="0"/>
        <w:ind w:left="0"/>
        <w:jc w:val="both"/>
      </w:pPr>
      <w:r>
        <w:rPr>
          <w:rFonts w:ascii="Times New Roman"/>
          <w:b w:val="false"/>
          <w:i w:val="false"/>
          <w:color w:val="000000"/>
          <w:sz w:val="28"/>
        </w:rPr>
        <w:t xml:space="preserve">
      Копию определения направить в Республиканское объединение "Белагроснаб", Правительство Республики Беларусь. </w:t>
      </w:r>
    </w:p>
    <w:bookmarkEnd w:id="7"/>
    <w:p>
      <w:pPr>
        <w:spacing w:after="0"/>
        <w:ind w:left="0"/>
        <w:jc w:val="both"/>
      </w:pPr>
      <w:r>
        <w:rPr>
          <w:rFonts w:ascii="Times New Roman"/>
          <w:b w:val="false"/>
          <w:i/>
          <w:color w:val="000000"/>
          <w:sz w:val="28"/>
        </w:rPr>
        <w:t xml:space="preserve">      Председательствующий                       В.И. Мирошник </w:t>
      </w:r>
    </w:p>
    <w:p>
      <w:pPr>
        <w:spacing w:after="0"/>
        <w:ind w:left="0"/>
        <w:jc w:val="both"/>
      </w:pPr>
      <w:r>
        <w:rPr>
          <w:rFonts w:ascii="Times New Roman"/>
          <w:b w:val="false"/>
          <w:i/>
          <w:color w:val="000000"/>
          <w:sz w:val="28"/>
        </w:rPr>
        <w:t xml:space="preserve">      Члены коллегии:                            А.О. Сарсенбаев </w:t>
      </w:r>
      <w:r>
        <w:br/>
      </w:r>
      <w:r>
        <w:rPr>
          <w:rFonts w:ascii="Times New Roman"/>
          <w:b w:val="false"/>
          <w:i w:val="false"/>
          <w:color w:val="000000"/>
          <w:sz w:val="28"/>
        </w:rPr>
        <w:t>
</w:t>
      </w:r>
      <w:r>
        <w:rPr>
          <w:rFonts w:ascii="Times New Roman"/>
          <w:b w:val="false"/>
          <w:i/>
          <w:color w:val="000000"/>
          <w:sz w:val="28"/>
        </w:rPr>
        <w:t xml:space="preserve">                                                 Х. Толибов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