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6070" w14:textId="d32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председателей высших арбитражных, хозяйственных, экономических и других судов, разрешающих дела по спорам в сфере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Кишинев, 7 октября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27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11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21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11 ноября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24 ноября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(выполнение внутригосударственных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процедур не требуется);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депонировано 1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8 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21 августа 2003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- 21 августа 2003 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- 21 августа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- 21 августа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- 21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- 11 ноября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- 1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- 8 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(далее - Стороны),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Уставе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 от 22 января 1993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порядке разрешения споров, связанных с осуществлением хозяйственной деятельности, от 20 марта 1992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межгосударственного сотрудничества и расширению взаимной правовой помощи по экономическим спорам между субъектами хозяйствования Сторон как необходимому условию функционирования зоны свободной торговли и укрепления экономических связей в рамках Содружества,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объективной потребности объединения усилий в обеспечении исполнения решений судов одного государства на территории другого и регулярного обмена опытом применения хозяйственного законодательства и норм судопроизводства при разрешении экономических споров,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проведению совместных регулярных встреч и консультаций судов в целях выработки согласованных подходов в решении вопросов гармонизации хозяйственного законодательства и судебной практики по его применению,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понимая важность организационного оформления сотрудничества для обеспечения его стабильного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образуют Совет председателей высших арбитражных, хозяйственных, экономических и других судов, разрешающих дела по спорам в сфере экономики (далее - Совет).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Положения, которое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вступления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настоящее Соглашение вступает в силу в день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три месяца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дополнения и изменения с общего согласия Сторон, оформленные отдельными протоколами, которые вступают в силу в порядке, предусмотренном статьей 2 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 и считается для них вступившим в силу со дня передачи депозитарию соответствующего уведомления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Кишиневе 7 октября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      За Республику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     За Российскую Федерацию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    За Республику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   За Украину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подписано Республикой Молдова с оговоркой: "Республика Молдова будет принимать участие в разработке и реализации данного проекта после выполнения внутригосударственных процедур по вступлению в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разрешения споров, связанных с осуществлением хозяйственной деятельности, от 20 марта 1992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подписано Азербайджанской Республикой, Грузией, Туркменистаном, Республикой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Совете председателей высших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арбитражных, хозяйственных, экономических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судов, разрешающих дела по спорам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экономики от 7 октября 2002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председателей высших арбитражных, хозяйственных,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экономических и других судов, разрешающих дела по спорам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сфере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председателей высших арбитражных, хозяйственных, экономических и других судов, разрешающих дела по спорам в сфере экономики (далее - Совет), образуется для организационного обеспечения сотрудничества между арбитражными, хозяйственными, экономическими и другими судами (далее - суды), к компетенции которых относится разрешение споров, связанных с осуществлением хозяйственной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Совета являются обеспечение активного обмена правовой информацией в области разрешения экономических споров и применения хозяйственного законодательства, проведение взаимных консультаций для выработки согласованных подходов и позиций в этой сфере по следующим вопросам: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межгосударственных договоров о взаимной правовой помощи по гражданским делам;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решений судов одного государства на территории другого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хозяйственного и процессуального законодательства договаривающихся государств и обмен опытом применения этого законодательства;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и организации деятельности судов, разработка соответствующих международных договоров и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 необходимых случаях представляет Совету глав государств, Совету глав правительств, Межпарламентской Ассамблее, другим органам СНГ предложения по межгосударственному сотрудничеству и информацию о взаимодействии судов и мерах по его совершенствованию. Если при обсуждении проблем применения хозяйственного законодательства возникает вопрос о необходимости его сближения и совершенствования, то Совет направляет соответствующие материалы на рассмотрение Правового консультативного совета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проводит один раз в год очередные заседания в целях: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консультаций по актуальным правовым проблемам в указанной сфере;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согласованных позиций по правовым вопросам, представляющим взаимный интерес;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обсуждения рекомендаций по правовым вопросам;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предложений, проектов соглашений и других документов, касающихся совершенствования взаимодействия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Совета могут созываться по инициативе одного или нескольких членов Совета при согласии не менее половины общего состава Совета. Каждое такое заседание проводится, как правило, в государстве инициатора его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предложение о внеочередном заседании внесено несколькими членами Совета, они согласовывают между собой вопрос о месте его проведения, о чем указывается в их предложении.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являются председатели судов государств-участников Соглашения об образовании Совета председателей высших арбитражных, хозяйственных, экономических и других судов, разрешающих дела по спорам в сфере экономики (далее - Соглашение) либо лица, исполняющие их обязанности. Член Совета, который не может прибыть на заседание Совета, вправе делегировать на это заседание своего представителя, наделив его соответствующими полномочиями.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 судов государств-участников Содружества, не являющихся участниками Соглашения, могут с согласия членов Совета принимать участие в заседаниях Совета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государств о порядке председательства в органах Содружества Независимых Государств от 2 апреля 1999 года Председатель Совета избирается председателями судов государств - участников Соглашения из числа членов Совета на основе принципа ротации сроком не более одного года.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его сопредседателей.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организует работу Совета, по согласованию с другими членами Совета определяет время проведения заседания, составляет проект повестки дня заседания, ведет заседания Совета, координирует подготовку материалов к очередному заседанию, при необходимости формирует исполнительную группу и временные комиссии и руководит их работой.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Текущую работу под его руководством выполняет секретарь Совета, которого Председатель представляет для утверждения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Совета, как правило, проводится на территории государства, председатель суда которого избран Председателем Совета. Материалы к заседанию Совета направляются его членам не позднее чем за 30 дней до заседания. Члены Совета представляют свои замечания и предложения по проектам документов не позднее чем за 10 дней до открытия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принимает участие с правом совещательного голоса Председатель Экономического Суда СНГ и могут присутствовать судьи Экономического Суда СНГ, руководители и представители других органов Содружества, а также, с согласия членов Совета, представители судебно-правовых органов государств, не являющихся участниками Соглашения, и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обсуждаемым вопросам принимаются, как правило, на основе консенсуса и носят рекомендательный характер. Любой член Совета правомочен заявить о своей незаинтересованности в том или ином вопросе, что не должно рассматриваться как препятствие для принятия решения, а также для его присоединения к данному решению в будущем.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процедурным вопросам принимаются простым большинством голосов.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принимает в качестве итоговых документов решения, коммюнике, заявления, обращения и рекомендации по вопросам, входящим в его компетенцию, а также утверждает регламент работы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Советом документы подписываются участвующими в заседании членами Совета либо, по поручению Совета, его Председателем, а протоколы, составленные по итогам каждого заседания, - Председателем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заседания направляются членам Совета в течение 30 дней после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Совета несет направляющая Сторона.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организационно-техническим обеспечением проведения заседания Совета, несет государство, на территории которого проводится заседание.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Совета является русский язык.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