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c06f" w14:textId="138c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придании Белорусскому национальному техническому университету статуса базовой организации государств-участников Содружества Независимых Государств по высшему техническому образованию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25 ноября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Придать Белорусскому национальному техническому университету статус базовой организации государств-участников Содружества Независимых Государств по высшему техническому образованию.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базовой организации государств-участников Содружества Независимых Государств по высшему техническому образованию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    Российский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   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придании Белорусскому национальному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техническому университету статуса базовой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государств-участников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высшему техническому образованию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2005 года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базовой организации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по высшему техническому образованию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Базовая организация государств-участников Содружества Независимых Государств по высшему техническому образованию (далее - Базовая организация) создается в целях организационного, учебно- методического и нормативного обеспечения координации переподготовки и повышения квалификации специалистов с высшим техническим образованием государств-участников СНГ с учетом потребностей экономического развития формирующегося рынка труда государств-участников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Базовой организации придается Белорусскому национальному техническому университету (далее - БНТУ), Республика Беларусь, город Минск.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Базовая организация руководствуется Уставом Содружества Независимых Государств, решениями Совета глав государств и Совета глав правительств Содружества, межгосударственными и межправительственными соглашениями и договорами в области образования, принятыми в рамках Содружества, настоящим Положением и национальным законодательством государства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Базовая организация осуществляет свою деятельность во взаимодействии с Советом по сотрудничеству в области образования государств-участников Содружества Независимых Государств, центральными органами управления образованием государств-участников Содружества, Исполнительным комитетом СНГ и информирует их о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Задачи и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деятельности Базовой организации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 по основным направлениям фундаментальных и прикладных исследований в области технических наук;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процессов развития национальных систем высшего технического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разработки и осуществления совместных проектов образовательных и научно-исследовательских учреждений в области высшего технического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информационной базы по направлениям деятельности Базовой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реализации указанных задач Базовая организация проводит работу 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разработка рекомендаций по совершенствованию образовательных программ высшего и послевузовского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специалистов и подготовка научно-педагогических кадров; разработка, апробация и распространение учебно-методических и научно-исследовательских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разработке рекомендаций по нормативному обеспечению переподготовки и повышения квалификации кадров системы высшего технического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организация в рамках своей компетенции имеет следующие права: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 соответствующие органы отраслевого сотрудничества Содружества материалы по итогам работы и предложения о деятельности Базовой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через органы отраслевого сотрудничества Содружества информацию, необходимую для осуществления деятельности, предусмотренной настоящим Положением;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органов отраслевого сотрудничества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научные, учебно-методические конференции, семинары, совещания и другие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с участием научно-педагогических работников образовательных учреждений государств-участников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Базовой организацией осуществляется ректором БНТУ.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Работа по организации деятельности Базовой организации осуществляется штатным персоналом БНТУ.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Базовой организации создается совещательный орган Общественный совет из представителей высших технических учебных заведений и научных учреждений государств-участников СНГ, рекомендуемых центральными органами управления образованием государств-участников СНГ. Положение об Общественном совете, а также регламент работы утверждается руководителем Базовой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Базовой организации могут создаваться и иные совещательные органы, организация подготовки и проведения заседаний которых осуществляется руководителем Базовой организации, а также рабочие группы с привлечением ученых и специалистов из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Рабочим языком Базовой организации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Финансовое обеспечение деятельности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Финансовое обеспечение деятельности Базовой организации осуществляется из средств, формируемых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заказчиками работ, выполняемых по договорам и контрактам;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работ по организации повышения квалификации, подготовки и переподготовки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информационных и иных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издательской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участия в выполнении инновационных программ и проектов по вопросам развития высшего технического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из международных и национальных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юридических и физических лиц на совместные образовательные, научно-исследовательские и культурные программы, отдельные мероприятия в виде финансовых и материальных средств, ресурсов,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проведения благотворительных и культурных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 в соответствии с законодательством Республики Беларусь, законодательством государств, осуществляющих передачу финансовых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Финансовые средства могут вноситься как в национальной валюте государств-участников Содружества, так и в свободно конвертируемой валюте. Базовой организации могут быть переданы оборудование, имущество и другие материальные средства в соответствии с законодательством Республики Беларусь и законодательством государств, осуществляющих передачу такой собственности и материальных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 осуществляется в соответствии со сметой доходов и расходов, утверждаемой руководителем Базовой организации. Контроль за использованием средств производится в соответствии с законодательством Республики Беларусь.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Финансовые средства, направляемые на обеспечение деятельности Базовой организации, находятся на лицевых счетах в соответствии с порядком ведения лицевых счетов, принятым в Республике Беларусь.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государствах-участниках СНГ, подписавших Решение об утверждении настоящего Положения, в соответствии с межгосударственными (межправительственными) соглашениями и национальным законодательством могут создаваться филиалы Базовой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прекращении функционирования БНТУ в качестве Базовой организации принимается Советом глав правительств Содружества Независимых Государств по предложению одного из государств-участников Содружества, подписавшего Решение об утверждении настоящего Положения, или по предложению Совета по сотрудничеству в области образования государств-участников Содружества в установленном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