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aab2" w14:textId="b20a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об образовании Совета руководителей миграционных органов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Совета глав государств Содружества Независимых Государств от 5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 образовании Совета руководителей миграционных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государств-участников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  <w:u w:val="single"/>
        </w:rPr>
        <w:t xml:space="preserve">       вступает в силу с даты его подписания, а для Сторон, законодательство которых требует выполнения внутригосударственных процедур, необходимых для его вступления в силу, - с даты получения депозитарием письменного уведомления о выполнении указанных процедур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подписали: Азербайджанская Республика, Республика Армения, Республика Казахстан, Кыргызская Республика, Российская Федерация, Республика Таджикистан, Республика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Соглашение вступило в силу с даты его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 Независимых Государств, именуемых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развитию сотрудничества в области миграции,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координации взаимодействия по основным направлениям миграционной политики,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осознавая, что развитие такого сотрудничества отвечает интересам их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целей и задач Содружества Независимых Государств,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Образовать Совет руководителей миграционных органов государств-участников Содружества Независимых Государств, именуемый в дальнейшем Совет.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осуществляет свою деятельность на основе Положения о Совете руководителей миграционных органов государств-участников Содружества Независимых Государств, которое является неотъемлемой частью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его подписания, а для Сторон, законодательство которых требует выполнения внутригосударственных процедур, необходимых для его вступления в силу, с даты получения депозитарием письменного уведомления о выполнении указанных процедур.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вступающими в силу в порядке, предусмотренном статьей 3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других государств-участников Содружества Независимых Государств, разделяющих его положения и готовых принять на себя обязательства, вытекающие из настоящего Соглашения. Для присоединяющего государства Соглашение вступает в силу с даты получения депозитарием документов о присоединении.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может выйти из настоящего Соглашения, направив письменное уведомление о своем намерении депозитарию не позднее чем за 6 месяцев до даты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Душанбе 5 октября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Азербайджанскую Республику </w:t>
      </w:r>
      <w:r>
        <w:rPr>
          <w:rFonts w:ascii="Times New Roman"/>
          <w:b w:val="false"/>
          <w:i/>
          <w:color w:val="000000"/>
          <w:sz w:val="28"/>
        </w:rPr>
        <w:t xml:space="preserve">         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Армения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Беларусь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Грузию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 За Туркменистан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Кыргызскую Республику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За Украину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 образовании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руководителей миграционных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 Содружества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октября 2007 года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 Совете руководителей миграционных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государств-участников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Совет руководителей миграционных органов государств-участников Содружества Независимых Государств (далее - Совет) является органом отраслевого сотрудничества Содружества Независимых Государств (далее - СНГ) и предназначен для обеспечения координации взаимодействия и решения вопросов в области миграционной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В своей деятельности Совет руководствуется основополагающими документами СНГ, международными договорами, заключенными между государствами-участниками СНГ, решениями Совета глав государств, Совета глав правительств, Совета министров иностранных дел и Экономического совета СНГ, а также настоящим Положением. Совет осуществляет свою деятельность во взаимодействии с Исполнительным комитетом СНГ и Межпарламентской Ассамблеей государств-участников СНГ.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Основные направления деятельности и функции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Основными направлениями деятельности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приоритетных направлений сотрудничества в сфере регулирования миграционных процессов в государствах-участниках СНГ в целях выработки согласованной миграционной политики в рамках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выработке единых подходов в целях гармонизации миграционных законодательств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взаимодействия миграционных и иных заинтересованных органов государств-участников СНГ по основным направлениям миграционной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обеспечению защиты прав и законных интересов мигрантов, являющихся гражданами государств-участников СНГ и лицами без гражданства, постоянно проживающими в государствах-участниках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интеграции банков данных государств-участников СНГ по учету иностранных граждан и лиц без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реализации принятых межгосударственных и межправительственных документов в сфере миграции государств-участников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Основными функциями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целевых программ по приоритетным направлениям сотрудничества миграционных органов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единых подходов по гармонизации миграционных законодательств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взаимодействия миграционных и иных заинтересованных органов государств-участников СНГ по обеспечению защиты прав трудящихся-мигрантов и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 уполномоченными органами государств-участников СНГ согласованных предложений по проведению мероприятий по противодействию незаконной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 по введению в действие документов, удостоверяющих личность граждан государств-участников СНГ и лиц без гражданства, постоянно проживающих в государствах-участниках СНГ, содержащих биометрические данные;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с соответствующими органами государств-участников СНГ, другими органами СНГ, а также международными и неправительственными организациями и общественными объединениями по вопросам, входящим в компетенцию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хода реализации документов, принятых в рамках СНГ в сфере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хода и итогов реализации миграционными органами государств-участников СНГ решений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взаимному обмену опытом и информацией между миграционными органами государств-участников СНГ, в том числе оказание методической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вопросов организации подготовки и повышения квалификации кадров для миграционных органов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функций, входящих в компетенцию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Права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предложения на рассмотрение Совета глав государств, Совета глав правительств СНГ и Межпарламентской Ассамблеи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рамках своей компетенции решения, направленные на развитие сотрудничества миграционных органов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постоянные или временные рабочие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ученых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решать иные вопросы, входящие в его компетенцию.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Организация деятельности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Членом Совета является руководитель миграционного органа государства-участника СНГ, определенный соответствующим государством. Каждое государство имеет в Совете один голос. Член Совета, который не может прибыть на заседание, вправе делегировать на это заседание своего представителя, наделенного соответствующими полномочиями принимать решения на заседании Совета. С правом совещательного голоса в состав Совета входят представители Исполнительного комитета СНГ и Межпарламентской Ассамблеи государств-участников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Председательство в Совете осуществляется поочередно каждым членом Совета, избираемым на основе принципа ротации в порядке русского алфавита названий государств-участников Содружества, на срок не более одного года, если иное не будет установлено решением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Предшествующий и последующий председатели Совета являются его сопредседателями.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Председатель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деятельностью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заседания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и направляет от имени Совета документы в правительства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установленном порядке Совет в органах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поддерживает и развивает по поручению Совета контакты с другими организациями на уровне их рабочих (исполнительных) органов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обеспечению взаимодействия между миграционными органами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действия, связанные с обеспечением деятельности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Совет утверждает регламент своей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Заседания Совета проводятся, как правило, два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Миграционные органы государств-участников СНГ готовят предложения для рассмотрения на заседании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вносятся в виде предварительных проектов документов или их концепций.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Окончательное решение о включении вопроса в повестку дня принимает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Заседания Совета правомочны, если в них принимает участие не менее половины членов Совета или их полномочных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4.8. Решения Совета по принципиальным вопросам принимаются при отсутствии официального возражения хотя бы одного из государств-участников, выдвигаемого им как представляющее препятствие для принятия решения по рассматриваемому вопросу. Любой член Совета может заявить о своей незаинтересованности в том или ином вопросе, что не является препятствием для принятия решения, а также последующего присоединения данного члена Совета к принятому решению. Решения по процедурным вопросам принимаются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4.9. Решения Совета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4.10. По решению Совета в его работе могут участвовать в качестве наблюдателей представители других заинтересованных государств и общественных объединений. На заседания Совета могут приглашаться специалисты и эксперты заинтересованных органов государств-участников СНГ, органов СНГ и других международных и неправительственных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Секретариат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Функции Секретариата Совета выполняет миграционный орган государства, руководитель которого является председателем Совета, при взаимодействии с Исполнительным комитетом СНГ и Межпарламентской Ассамблеей государств-участников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Секретарь Совета назначается председателем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Депозитарием документов, принятых Советом, является Исполнительный комитет СНГ.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Финансирование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по подготовке и проведению заседаний Совета несет государство, на территории которого проводится заседание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командированию членов и экспертов Совета несет направляющее государство.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работ и совместных программ, осуществляемых в соответствии с принятыми решениями Совета, финансируются за счет средств заинтересованных государств-участников СНГ.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