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c5f4" w14:textId="862c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взимания налоговыми органами косвенных налогов во взаимной торговле государств-участников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4 февраля 2009 года № 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разработке договорно-правовой базы таможенного союза по направлению "Косвенные налоги" - заместителя Председателя Налогового комитета Министерства финансов Республики Казахстан Кипшакова A.M.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Стороны в срок до 20 февраля 2009 года представить в Комиссию таможенного союза свои позиции по вопросам, изложенным в информации, прилагаемой к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