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164d" w14:textId="9041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таможенном тарифе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44.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"Таможенно-тарифное регулирование" Лихачева А.Е. о результатах рассмотрения разногласий, заявленных Сторонами в ходе формирования проекта Единого таможенного тарифа.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в основном проект Единого таможенного тарифа.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 решения Межгоссовета ЕврАзЭС (высшего органа таможенного союза) на уровне глав правительств по данному вопросу (прилагается).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