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c905" w14:textId="c29c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проектом Таможенного кодекса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45.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"Таможенное администрирование и статистика" Карбузова К-К. Ж. о завершении разработки проекта Таможенного кодекса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Сторон направить в Комиссию таможенного союза до 15 июня 2009 года свои замечания и предложения по проекту Таможенного кодекса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таможенных служб Сторон с привлечением представителей заинтересованных министерств и ведомств представить согласованные предложения по доработке проекта Таможенного кодекса таможенного союза на очередное заседание Комиссии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провести анализ национального законодательства в части определения необходимых изменений в связи с планируемым принятием Таможенного кодекса таможенного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