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1cea" w14:textId="2fd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56.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Сторонам завершить подготовку позиций по проекту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Кодекс) до 10 июля 2009 года и представить их в Секретариат Комиссии таможенного союза (далее -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Постоянно действующей рабочей группе, сформированной в соответствии с Решением Комиссии № 14 от 26 февраля 2009 года, представить в Комиссию до 20 июля 2009 года Сводную справку по проблемным вопросам, связанным с подготовкой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завершить доработку проекта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привлечением необходимых специалистов министерств и ведомств Сторон в период с 10 по 20 июля 2009 года в г. Москве.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экспертной группы по направлению "Таможенное администрирование и статистика" Карбузову К-К Ж. внести согласованный проект Кодекса на рассмотрение Комиссии 5 августа 2009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