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ca9" w14:textId="f942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руководителей таможенных служб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126.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подготовке проекта нормативно-правового акта о создании Координационного совета руководителей таможенных служб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Экспертной группе по направлению "Институциональные (системные) вопросы" подготовить проект Положения о Координационном совете руководителей таможенных служб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2009 года №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руководителей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таможенного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учреждении Евразийского экономического сообщества от 10 октября 2000 г., Договоре о создании единой таможенной территории и формировании таможенного союза от 6 октября 2007 г., Договоре о Комиссии таможенного союза от 6 октября 2007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взаимодействия таможенных служб государств-участников таможенного союза (далее - таможенные службы государств Сторон), обеспечения реализации целей и задач таможенного союза Стороны учреждают Координационный совет руководителей таможенных служб государств - участников таможенного союза (далее - Координационный совет).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Координационного совета являются руководители таможенных служб государств Сторон. Каждый член Координационного совета может определить своего представителя, наделенного соответствующими полномочиями принимать решения на заседании Координационного совета, в случаях его отсутствия.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осуществляет свою деятельность во взаимодействии с Комиссией таможенного союза и ежегодно предоставляет ей информацию о проделанной работе.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осуществляет свою деятельность в пределах полномочий, предусмотренных настоящим Договором, другими применимыми международными договорами, а также применимыми решениями высшего органа таможенного союза и Комиссии таможенного союза.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возглавляет 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осуществляется руководителями таможенных служб государств Сторон поочередно на ротационной основе в порядке русского алфавита, исходя из названия государств в течение одного года, и начинается с руководителя Федеральной таможенной службы (Российская Федерация).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Председателя Координационного совета могут быть продлены на следующие сроки, если членами Координационного совета будет принято соответствующее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Координационного совета определяется Правилами процедуры, утверждаемыми Координационным советом.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Координационного совета проводятся не реже одного раза в квартал. По просьбе хотя бы одного из членов Координационного совета могут проводиться внеочередные заседания Координационного совета.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Координационного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функционирования таможенных служб государств Сторон в рамках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единой правовой базы таможенного союза по вопросам таможенного дела в части, касающейся компетенции таможенных служб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реализации международных актов, регулирующих таможенные отношения в таможенном союзе, и единообразного применения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унифицированного порядка организации таможенного оформления и таможенного контроля товаров и транспортных средств на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таможенных служб государств Сторон по поэтапной отмене таможенного контроля на границах между государствами-участниками таможенного союза.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пределах своей компетенции мониторинга исполнения норм международных актов, регулирующих таможенные отношения в таможенном союзе;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международных актов, регулирующих таможенные отношения в таможенном союзе, внесение их на рассмотрение Комиссии таможенного союза, а также подготовка и рассмотрение проектов международных актов государств Сторон в части, касающейся таможенного дела, внесение предложений в Комиссию таможенного союза о принятии международных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создании правовых и организационных условий для формирования и функционирования единой таможенной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решений, принятых высшим органом таможенного союза и Комиссией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принятие совместных планов и мер, направленных на обеспечение единообразного соблюдения норм таможенного регулирования в таможенном союзе, контроль за соблюдением которых возложен на таможенные органы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основных вопросов взаимодействия таможенных служб государств Сторон в сфере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спорных вопросов, связанных с толкованием и (или) применением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рассмотрение хода реализации актов, регулирующих таможенные отношения в таможенном союзе;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 установленном порядке перед Сторонами и участие в разработке и реализации программ развития таможенного союза в сфере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на рассмотрение Комиссии таможенного союза предложений по совершенствованию таможенного дела, унификации таможенных правил и форм таможенных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деятельности, направленной на обеспечение соблюдения запретов и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рекомендаций таможенным службам государств Сторон по обеспечению единообразного применения правил определения страны происхождения и определения таможенной стоимости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подготовка предложений для Комиссии таможенного союза по разработке и совершенствованию порядка декларирования и контроля таможенной стоимости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соблюдения унифицированного порядка таможенного контроля, единообразного и эффективного применения унифицированных таможенных процедур в государствах-участниках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форм и методов таможенного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применения таможенными службами государств Сторон унифицированных правил перемещения физическими лицами через таможенную границу таможенного союза товаров для личного пользования и порядка декларирования таких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единообразного применения единой Товарной номенклатуры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предложений и разработка рекомендаций по внесению изменений в единую Товарную номенклатуру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осуществления таможенными службами государств Сторон в пределах своей компетенции контроля за валютными операциями резидентов и нерезидентов, связанными с перемещением товаров и транспортных средств через таможенную границу таможенного союза, в соответствии с законодательством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таможенных служб государств Сторон по борьбе с контрабандой, иными преступлениями в сфере таможенного дела, а также административными правонарушениями;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разработки, совершенствования и внедрения информационных систем и информационных технологий, применяемых таможенными службами государств Сторон, обеспечение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системы совместных мер таможенных служб государств Сторон по пресечению незаконного оборота наркотических средств и психотропных веществ, оружия, предметов художественного, исторического и археологического достояния народов государств Сторон и народов зарубежных стран, объектов интеллектуальной собственности, видов животных и растений, находящихся под угрозой исчезновения, их частей и дериватов, других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мер и создание условий, в пределах компетенции таможенных служб государств Сторон, способствующих ускорению товарооборота через внешние границы таможенного союза, а также содействующих развитию внешнеэкономических связей государств Сторон, предприятий, учреждений, организаций и граждан государств Сторон, включая развитие таможенной инфраструктуры, обеспечение реализации этих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пределах своей компетенции в международном сотрудничестве по таможенным вопросам, координация участия в нем центральных таможенных органов государств Сторон.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установленном порядке на рассмотрение Комиссии таможенного союза предложения по совершенствованию таможенного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разрабатывать предложения о совершенствовании порядка зачисления сумм таможенных пошлин, иных пошлин, налогов и сборов, имеющих эквивалентное действие в условиях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в рамках своей компетенции решения, направленные на развитие сотрудничества, взаимодействие таможенных служб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своими решениями документы (письма, рекомендации, порядки) организационного характера для обеспечения эффективного таможенного администрирования на единой таможенной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в установленном порядке постоянные или временные рабочие группы, необходимые для подготовки вопросов в сфере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иными правами, вытекающими из международных договоров государств Сторон, решений высшего органа таможенного союза и Комиссии таможенного союза.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Координационного совета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обсуждение любые вопросы в пределах компетенции Координационного совета и получать необходимую информацию о рассматриваемых вопросах и выполнении принятых Координационным советом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о месте и времени проведения заседаний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необходимую информацию о деятельности рабочих групп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Координационного совета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информировать Координационный совет о позиции государства - участника таможенного союза по рассматриваемым вопросам таможенного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доводить решения, принятые Координационным советом, уполномоченным органам Сторон и способствовать их выполнению;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полным и своевременным выполнением принятых решений.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в пределах своих полномочий принимает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Координационного совета считаются правомочными, если в них участвуют все члены.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Координационного совета принимаются на основе консенсуса. При необходимости в случае разногласий Координационный совет может внести в соответствии с установленным порядком предложение о включении соответствующего вопроса в повестку дня заседания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процедурным вопросам принимаются простым большинством голосов.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руководителей таможенных служб Сторон решения Координационного совета исполняются таможенными службами государств Сторон путем принятия ими соответствующих актов.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Координационного совета возлагаются на Федеральную таможенную службу (Российская Федерация).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функций, выполняемых Секретариатом, определяется Положением о Секретариате Координационного совета руководителей таможенных служб государств Сторон, утверждаемым Координационным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осуществляет организацию работы и информационно-техническое обеспечение деятельности Координационного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Координационного совета или их уполномоченных представителей для участия в заседаниях несет направляющая Сторона.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Координационного совета является русский язык.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Секретариата Координационного совета является Москва.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Договор могут вноситься изменения и дополнения, которые оформляются отдельными протоколами.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положений настоящего Договора, разрешаются путем консультаций и переговоров между Сторонами, в случае недостижения согласия спор передается на рассмотрение в Суд Евразийского экономического сообщества.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2009 г.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является Комиссия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