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74e1" w14:textId="0377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Межгоссовета ЕврАзЭС (высшего органа таможенного союза) "О выполнении решений Межгоссовета ЕврАзЭС (высшего органа таможенного союза) от 9 июня и 27 ноября 2009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1 декабря 2009 года № 137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Межгоссовета ЕврАзЭС (высшего органа таможенного союза) на уровне глав правительств "О выполнении решений Межгоссовета ЕврАзЭС (высшего органа таможенного союза) от 9 июня и 27 ноября 2009 года"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тной группе "По выработке механизма зачисления и распределения сумм таможенных пошлин, иных пошлин, налогов и сборов, имеющих эквивалентное действие" провести совещание в период 21-23 декабря 2009 года в г. Москв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иш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