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74e1" w14:textId="0377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Межгоссовета ЕврАзЭС (высшего органа таможенного союза) "О выполнении решений Межгоссовета ЕврАзЭС (высшего органа таможенного союза) от 9 июня и 27 ноября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11 декабря 2009 года № 137.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Межгоссовета ЕврАзЭС (высшего органа таможенного союза) на уровне глав правительств "О выполнении решений Межгоссовета ЕврАзЭС (высшего органа таможенного союза) от 9 июня и 27 ноября 2009 года"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Экспертной группе "По выработке механизма зачисления и распределения сумм таможенных пошлин, иных пошлин, налогов и сборов, имеющих эквивалентное действие" провести совещание в период 21-23 декабря 2009 года в г. Москве.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Жамишев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