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408a" w14:textId="ada4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вступлении в силу Соглашения о применении специальных защитных, антидемпинговых и компенсационных мер по отношению к третьим странам от 25 января 2008 года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21 мая 2010 года № 37</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считать вступившим в силу с 1 июля 2010 года </w:t>
      </w:r>
      <w:r>
        <w:rPr>
          <w:rFonts w:ascii="Times New Roman"/>
          <w:b w:val="false"/>
          <w:i w:val="false"/>
          <w:color w:val="000000"/>
          <w:sz w:val="28"/>
        </w:rPr>
        <w:t>Соглашение</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(далее - Соглашение).</w:t>
      </w:r>
      <w:r>
        <w:br/>
      </w:r>
      <w:r>
        <w:rPr>
          <w:rFonts w:ascii="Times New Roman"/>
          <w:b w:val="false"/>
          <w:i w:val="false"/>
          <w:color w:val="000000"/>
          <w:sz w:val="28"/>
        </w:rPr>
        <w:t>
</w:t>
      </w:r>
      <w:r>
        <w:rPr>
          <w:rFonts w:ascii="Times New Roman"/>
          <w:b w:val="false"/>
          <w:i w:val="false"/>
          <w:color w:val="000000"/>
          <w:sz w:val="28"/>
        </w:rPr>
        <w:t>
      2. Передать с 1 июля 2010 г. Комиссии таможенного союза полномочия, предусмотренные Соглашением, в отношении товаров, происходящих с таможенных территорий третьих стран и предназначенных для единой таможенной территории государств Сторон.</w:t>
      </w:r>
      <w:r>
        <w:br/>
      </w:r>
      <w:r>
        <w:rPr>
          <w:rFonts w:ascii="Times New Roman"/>
          <w:b w:val="false"/>
          <w:i w:val="false"/>
          <w:color w:val="000000"/>
          <w:sz w:val="28"/>
        </w:rPr>
        <w:t>
</w:t>
      </w:r>
      <w:r>
        <w:rPr>
          <w:rFonts w:ascii="Times New Roman"/>
          <w:b w:val="false"/>
          <w:i w:val="false"/>
          <w:color w:val="000000"/>
          <w:sz w:val="28"/>
        </w:rPr>
        <w:t>
      3. Комиссии таможенного союза на переходный период поручить проведение расследований уполномоченным органам Сторон в соответствии с положениями Соглашения в части выполнения процедурных действий по рассмотрению заявлений, началу, проведению и завершению расследований.</w:t>
      </w:r>
      <w:r>
        <w:br/>
      </w:r>
      <w:r>
        <w:rPr>
          <w:rFonts w:ascii="Times New Roman"/>
          <w:b w:val="false"/>
          <w:i w:val="false"/>
          <w:color w:val="000000"/>
          <w:sz w:val="28"/>
        </w:rPr>
        <w:t>
</w:t>
      </w:r>
      <w:r>
        <w:rPr>
          <w:rFonts w:ascii="Times New Roman"/>
          <w:b w:val="false"/>
          <w:i w:val="false"/>
          <w:color w:val="000000"/>
          <w:sz w:val="28"/>
        </w:rPr>
        <w:t>
      4. Комиссии таможенного союза обеспечить защиту конфиденциальной информации, предоставляемой в ходе проведения расследований, и установить ответственность сотрудников, допущенных к такой информации.</w:t>
      </w:r>
      <w:r>
        <w:br/>
      </w:r>
      <w:r>
        <w:rPr>
          <w:rFonts w:ascii="Times New Roman"/>
          <w:b w:val="false"/>
          <w:i w:val="false"/>
          <w:color w:val="000000"/>
          <w:sz w:val="28"/>
        </w:rPr>
        <w:t>
</w:t>
      </w:r>
      <w:r>
        <w:rPr>
          <w:rFonts w:ascii="Times New Roman"/>
          <w:b w:val="false"/>
          <w:i w:val="false"/>
          <w:color w:val="000000"/>
          <w:sz w:val="28"/>
        </w:rPr>
        <w:t>
      5. Сторонам обязать органы государственной власти (управления) Сторон, уполномоченные в области таможенного дела, ведения государственной статистики, налогообложения и регистрации юридических лиц, другие органы государственной власти (управления) Сторон и территориальные (местные) органы государственной власти (управления) оказывать содействие в проведении расследований в отношении товаров из третьих стран и предоставлять Комиссии таможенного союза и национальным уполномоченным органам Сторон необходимые в целях проведения расследований сведения, в том числе содержащие конфиденциальную информацию.</w:t>
      </w:r>
      <w:r>
        <w:br/>
      </w:r>
      <w:r>
        <w:rPr>
          <w:rFonts w:ascii="Times New Roman"/>
          <w:b w:val="false"/>
          <w:i w:val="false"/>
          <w:color w:val="000000"/>
          <w:sz w:val="28"/>
        </w:rPr>
        <w:t>
</w:t>
      </w:r>
      <w:r>
        <w:rPr>
          <w:rFonts w:ascii="Times New Roman"/>
          <w:b w:val="false"/>
          <w:i w:val="false"/>
          <w:color w:val="000000"/>
          <w:sz w:val="28"/>
        </w:rPr>
        <w:t>
      6. Республике Беларусь, Республике Казахстан и Российской Федерации обеспечить внесение изменений в нормативные правовые акты Республики Беларусь, Республики Казахстан и Российской Федерации в связи с вступлением в силу Соглашения с 1 июля 2010 года и передачей Комиссии таможенного союза полномочий,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7. Правительствам Республики Беларусь, Республики Казахстан и Российской Федерации обеспечить опубликование настоящего Решения в официальных изданиях в соответствии с национальным законодательством Сторон.</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9" w:id="1"/>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вступления в силу международных договоров,</w:t>
      </w:r>
      <w:r>
        <w:br/>
      </w:r>
      <w:r>
        <w:rPr>
          <w:rFonts w:ascii="Times New Roman"/>
          <w:b/>
          <w:i w:val="false"/>
          <w:color w:val="000000"/>
        </w:rPr>
        <w:t>
направленных на формирование договорно-правовой базы</w:t>
      </w:r>
      <w:r>
        <w:br/>
      </w:r>
      <w:r>
        <w:rPr>
          <w:rFonts w:ascii="Times New Roman"/>
          <w:b/>
          <w:i w:val="false"/>
          <w:color w:val="000000"/>
        </w:rPr>
        <w:t>
таможенного союза, выхода из них и присоединения к ним</w:t>
      </w:r>
    </w:p>
    <w:bookmarkEnd w:id="1"/>
    <w:bookmarkStart w:name="z10" w:id="2"/>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2" w:id="3"/>
    <w:p>
      <w:pPr>
        <w:spacing w:after="0"/>
        <w:ind w:left="0"/>
        <w:jc w:val="left"/>
      </w:pPr>
      <w:r>
        <w:rPr>
          <w:rFonts w:ascii="Times New Roman"/>
          <w:b/>
          <w:i w:val="false"/>
          <w:color w:val="000000"/>
        </w:rPr>
        <w:t xml:space="preserve"> 
Статья 1</w:t>
      </w:r>
    </w:p>
    <w:bookmarkEnd w:id="3"/>
    <w:bookmarkStart w:name="z13" w:id="4"/>
    <w:p>
      <w:pPr>
        <w:spacing w:after="0"/>
        <w:ind w:left="0"/>
        <w:jc w:val="both"/>
      </w:pPr>
      <w:r>
        <w:rPr>
          <w:rFonts w:ascii="Times New Roman"/>
          <w:b w:val="false"/>
          <w:i w:val="false"/>
          <w:color w:val="000000"/>
          <w:sz w:val="28"/>
        </w:rPr>
        <w:t>
      Высший орган таможенного союза определяет перечень международных договоров, составляющих договорно-правовую базу таможенного союза (далее - Перечень), который состоит из двух частей:</w:t>
      </w:r>
      <w:r>
        <w:br/>
      </w:r>
      <w:r>
        <w:rPr>
          <w:rFonts w:ascii="Times New Roman"/>
          <w:b w:val="false"/>
          <w:i w:val="false"/>
          <w:color w:val="000000"/>
          <w:sz w:val="28"/>
        </w:rPr>
        <w:t>
</w:t>
      </w:r>
      <w:r>
        <w:rPr>
          <w:rFonts w:ascii="Times New Roman"/>
          <w:b w:val="false"/>
          <w:i w:val="false"/>
          <w:color w:val="000000"/>
          <w:sz w:val="28"/>
        </w:rPr>
        <w:t>
      часть первая - международные договоры, действующие в рамках ЕврАзЭС,</w:t>
      </w:r>
      <w:r>
        <w:br/>
      </w:r>
      <w:r>
        <w:rPr>
          <w:rFonts w:ascii="Times New Roman"/>
          <w:b w:val="false"/>
          <w:i w:val="false"/>
          <w:color w:val="000000"/>
          <w:sz w:val="28"/>
        </w:rPr>
        <w:t>
</w:t>
      </w:r>
      <w:r>
        <w:rPr>
          <w:rFonts w:ascii="Times New Roman"/>
          <w:b w:val="false"/>
          <w:i w:val="false"/>
          <w:color w:val="000000"/>
          <w:sz w:val="28"/>
        </w:rPr>
        <w:t>
      часть вторая - международные договоры, направленные на завершение формирования договорно-правовой базы таможенного союза.</w:t>
      </w:r>
    </w:p>
    <w:bookmarkEnd w:id="4"/>
    <w:bookmarkStart w:name="z16" w:id="5"/>
    <w:p>
      <w:pPr>
        <w:spacing w:after="0"/>
        <w:ind w:left="0"/>
        <w:jc w:val="left"/>
      </w:pPr>
      <w:r>
        <w:rPr>
          <w:rFonts w:ascii="Times New Roman"/>
          <w:b/>
          <w:i w:val="false"/>
          <w:color w:val="000000"/>
        </w:rPr>
        <w:t xml:space="preserve"> 
Статья 2</w:t>
      </w:r>
    </w:p>
    <w:bookmarkEnd w:id="5"/>
    <w:bookmarkStart w:name="z17" w:id="6"/>
    <w:p>
      <w:pPr>
        <w:spacing w:after="0"/>
        <w:ind w:left="0"/>
        <w:jc w:val="both"/>
      </w:pPr>
      <w:r>
        <w:rPr>
          <w:rFonts w:ascii="Times New Roman"/>
          <w:b w:val="false"/>
          <w:i w:val="false"/>
          <w:color w:val="000000"/>
          <w:sz w:val="28"/>
        </w:rPr>
        <w:t>
      Высший орган таможенного союза принимает решение о вступлении в силу международного договора, включенного в часть вторую Перечня, при наличии информации депозитария о выполнении Сторонами внутригосударственных процедур, необходимых для вступления в силу этого международного договора.</w:t>
      </w:r>
    </w:p>
    <w:bookmarkEnd w:id="6"/>
    <w:bookmarkStart w:name="z18" w:id="7"/>
    <w:p>
      <w:pPr>
        <w:spacing w:after="0"/>
        <w:ind w:left="0"/>
        <w:jc w:val="left"/>
      </w:pPr>
      <w:r>
        <w:rPr>
          <w:rFonts w:ascii="Times New Roman"/>
          <w:b/>
          <w:i w:val="false"/>
          <w:color w:val="000000"/>
        </w:rPr>
        <w:t xml:space="preserve"> 
Статья 3</w:t>
      </w:r>
    </w:p>
    <w:bookmarkEnd w:id="7"/>
    <w:bookmarkStart w:name="z19" w:id="8"/>
    <w:p>
      <w:pPr>
        <w:spacing w:after="0"/>
        <w:ind w:left="0"/>
        <w:jc w:val="both"/>
      </w:pPr>
      <w:r>
        <w:rPr>
          <w:rFonts w:ascii="Times New Roman"/>
          <w:b w:val="false"/>
          <w:i w:val="false"/>
          <w:color w:val="000000"/>
          <w:sz w:val="28"/>
        </w:rPr>
        <w:t>
      Выход Стороны из любого международного договора, включенного в часть вторую Перечня, означает выход из всех международных договоров, включенных в часть вторую Перечня. Их действие прекращается для такой Стороны по истечении 12 месяцев с даты получения депозитарием уведомления о выходе.</w:t>
      </w:r>
    </w:p>
    <w:bookmarkEnd w:id="8"/>
    <w:bookmarkStart w:name="z20" w:id="9"/>
    <w:p>
      <w:pPr>
        <w:spacing w:after="0"/>
        <w:ind w:left="0"/>
        <w:jc w:val="left"/>
      </w:pPr>
      <w:r>
        <w:rPr>
          <w:rFonts w:ascii="Times New Roman"/>
          <w:b/>
          <w:i w:val="false"/>
          <w:color w:val="000000"/>
        </w:rPr>
        <w:t xml:space="preserve"> 
Статья 4</w:t>
      </w:r>
    </w:p>
    <w:bookmarkEnd w:id="9"/>
    <w:bookmarkStart w:name="z21" w:id="10"/>
    <w:p>
      <w:pPr>
        <w:spacing w:after="0"/>
        <w:ind w:left="0"/>
        <w:jc w:val="both"/>
      </w:pPr>
      <w:r>
        <w:rPr>
          <w:rFonts w:ascii="Times New Roman"/>
          <w:b w:val="false"/>
          <w:i w:val="false"/>
          <w:color w:val="000000"/>
          <w:sz w:val="28"/>
        </w:rPr>
        <w:t>
      После вступления в силу международные договоры, включенные в часть вторую Перечня, открыты для присоединения к ним других государств - членов Евразийского экономического сообщества при условии, что присоединяющееся государство выражает согласие на обязательность для него всех международных договоров, включенных в часть вторую Перечня.</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указанные международные договоры вступают в силу одновременно по истечении трех месяцев с даты сдачи им депозитарию письменных уведомлений о выполнении внутригосударственных процедур, необходимых для их вступления в силу.</w:t>
      </w:r>
    </w:p>
    <w:bookmarkEnd w:id="10"/>
    <w:bookmarkStart w:name="z23" w:id="11"/>
    <w:p>
      <w:pPr>
        <w:spacing w:after="0"/>
        <w:ind w:left="0"/>
        <w:jc w:val="left"/>
      </w:pPr>
      <w:r>
        <w:rPr>
          <w:rFonts w:ascii="Times New Roman"/>
          <w:b/>
          <w:i w:val="false"/>
          <w:color w:val="000000"/>
        </w:rPr>
        <w:t xml:space="preserve"> 
Статья 5</w:t>
      </w:r>
    </w:p>
    <w:bookmarkEnd w:id="11"/>
    <w:bookmarkStart w:name="z24" w:id="12"/>
    <w:p>
      <w:pPr>
        <w:spacing w:after="0"/>
        <w:ind w:left="0"/>
        <w:jc w:val="both"/>
      </w:pPr>
      <w:r>
        <w:rPr>
          <w:rFonts w:ascii="Times New Roman"/>
          <w:b w:val="false"/>
          <w:i w:val="false"/>
          <w:color w:val="000000"/>
          <w:sz w:val="28"/>
        </w:rPr>
        <w:t>
      Положения международных договоров, включенных в Перечень, не наносят ущерба правам и обязательствам Сторон по другим международным договорам между Сторонами, если такие договоры предусматривают более высокую степень интеграции Сторон.</w:t>
      </w:r>
      <w:r>
        <w:br/>
      </w:r>
      <w:r>
        <w:rPr>
          <w:rFonts w:ascii="Times New Roman"/>
          <w:b w:val="false"/>
          <w:i w:val="false"/>
          <w:color w:val="000000"/>
          <w:sz w:val="28"/>
        </w:rPr>
        <w:t>
</w:t>
      </w:r>
      <w:r>
        <w:rPr>
          <w:rFonts w:ascii="Times New Roman"/>
          <w:b w:val="false"/>
          <w:i w:val="false"/>
          <w:color w:val="000000"/>
          <w:sz w:val="28"/>
        </w:rPr>
        <w:t>
      Положения международных договоров, включенных в Перечень, не препятствуют заключению между Сторонами новых международных договоров, удовлетворяющих указанным условиям.</w:t>
      </w:r>
    </w:p>
    <w:bookmarkEnd w:id="12"/>
    <w:bookmarkStart w:name="z26" w:id="13"/>
    <w:p>
      <w:pPr>
        <w:spacing w:after="0"/>
        <w:ind w:left="0"/>
        <w:jc w:val="left"/>
      </w:pPr>
      <w:r>
        <w:rPr>
          <w:rFonts w:ascii="Times New Roman"/>
          <w:b/>
          <w:i w:val="false"/>
          <w:color w:val="000000"/>
        </w:rPr>
        <w:t xml:space="preserve"> 
Статья 6</w:t>
      </w:r>
    </w:p>
    <w:bookmarkEnd w:id="13"/>
    <w:bookmarkStart w:name="z27" w:id="14"/>
    <w:p>
      <w:pPr>
        <w:spacing w:after="0"/>
        <w:ind w:left="0"/>
        <w:jc w:val="both"/>
      </w:pPr>
      <w:r>
        <w:rPr>
          <w:rFonts w:ascii="Times New Roman"/>
          <w:b w:val="false"/>
          <w:i w:val="false"/>
          <w:color w:val="000000"/>
          <w:sz w:val="28"/>
        </w:rPr>
        <w:t>
      Оговорки к настоящему Протоколу не допускаются.</w:t>
      </w:r>
    </w:p>
    <w:bookmarkEnd w:id="14"/>
    <w:bookmarkStart w:name="z28" w:id="15"/>
    <w:p>
      <w:pPr>
        <w:spacing w:after="0"/>
        <w:ind w:left="0"/>
        <w:jc w:val="left"/>
      </w:pPr>
      <w:r>
        <w:rPr>
          <w:rFonts w:ascii="Times New Roman"/>
          <w:b/>
          <w:i w:val="false"/>
          <w:color w:val="000000"/>
        </w:rPr>
        <w:t xml:space="preserve"> 
Статья 7</w:t>
      </w:r>
    </w:p>
    <w:bookmarkEnd w:id="15"/>
    <w:bookmarkStart w:name="z29" w:id="16"/>
    <w:p>
      <w:pPr>
        <w:spacing w:after="0"/>
        <w:ind w:left="0"/>
        <w:jc w:val="both"/>
      </w:pPr>
      <w:r>
        <w:rPr>
          <w:rFonts w:ascii="Times New Roman"/>
          <w:b w:val="false"/>
          <w:i w:val="false"/>
          <w:color w:val="000000"/>
          <w:sz w:val="28"/>
        </w:rPr>
        <w:t>
      Настоящий Протокол временно применяется с даты подписания, подлежит ратификации и вступает в силу с даты получения депозитарием последней ратификационной грамоты.</w:t>
      </w:r>
      <w:r>
        <w:br/>
      </w:r>
      <w:r>
        <w:rPr>
          <w:rFonts w:ascii="Times New Roman"/>
          <w:b w:val="false"/>
          <w:i w:val="false"/>
          <w:color w:val="000000"/>
          <w:sz w:val="28"/>
        </w:rPr>
        <w:t>
</w:t>
      </w:r>
      <w:r>
        <w:rPr>
          <w:rFonts w:ascii="Times New Roman"/>
          <w:b w:val="false"/>
          <w:i w:val="false"/>
          <w:color w:val="000000"/>
          <w:sz w:val="28"/>
        </w:rPr>
        <w:t>
      Совершено в городе Душанбе 6 октября 2007 г.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у депозитария, которым до передачи функций депозитария Комиссии таможенного союза является Интеграционный Комитет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Депозитарий направит каждой Стороне заверенную копию настоящего Протокола.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Российскую</w:t>
            </w:r>
            <w:r>
              <w:br/>
            </w:r>
            <w:r>
              <w:rPr>
                <w:rFonts w:ascii="Times New Roman"/>
                <w:b w:val="false"/>
                <w:i w:val="false"/>
                <w:color w:val="000000"/>
                <w:sz w:val="20"/>
              </w:rPr>
              <w:t>
</w:t>
            </w:r>
            <w:r>
              <w:rPr>
                <w:rFonts w:ascii="Times New Roman"/>
                <w:b w:val="false"/>
                <w:i/>
                <w:color w:val="000000"/>
                <w:sz w:val="20"/>
              </w:rPr>
              <w:t>Федерацию</w:t>
            </w:r>
          </w:p>
        </w:tc>
      </w:tr>
    </w:tbl>
    <w:bookmarkStart w:name="z33" w:id="17"/>
    <w:p>
      <w:pPr>
        <w:spacing w:after="0"/>
        <w:ind w:left="0"/>
        <w:jc w:val="left"/>
      </w:pPr>
      <w:r>
        <w:rPr>
          <w:rFonts w:ascii="Times New Roman"/>
          <w:b/>
          <w:i w:val="false"/>
          <w:color w:val="000000"/>
        </w:rPr>
        <w:t xml:space="preserve"> 
СОГЛАШЕНИЕ</w:t>
      </w:r>
      <w:r>
        <w:br/>
      </w:r>
      <w:r>
        <w:rPr>
          <w:rFonts w:ascii="Times New Roman"/>
          <w:b/>
          <w:i w:val="false"/>
          <w:color w:val="000000"/>
        </w:rPr>
        <w:t>
о применении специальных защитных, антидемпинговых и</w:t>
      </w:r>
      <w:r>
        <w:br/>
      </w:r>
      <w:r>
        <w:rPr>
          <w:rFonts w:ascii="Times New Roman"/>
          <w:b/>
          <w:i w:val="false"/>
          <w:color w:val="000000"/>
        </w:rPr>
        <w:t>
компенсационных мер по отношению к третьим странам</w:t>
      </w:r>
    </w:p>
    <w:bookmarkEnd w:id="17"/>
    <w:bookmarkStart w:name="z34" w:id="18"/>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8"/>
    <w:bookmarkStart w:name="z36" w:id="19"/>
    <w:p>
      <w:pPr>
        <w:spacing w:after="0"/>
        <w:ind w:left="0"/>
        <w:jc w:val="left"/>
      </w:pPr>
      <w:r>
        <w:rPr>
          <w:rFonts w:ascii="Times New Roman"/>
          <w:b/>
          <w:i w:val="false"/>
          <w:color w:val="000000"/>
        </w:rPr>
        <w:t xml:space="preserve"> 
I. Общие положения</w:t>
      </w:r>
    </w:p>
    <w:bookmarkEnd w:id="19"/>
    <w:bookmarkStart w:name="z37" w:id="20"/>
    <w:p>
      <w:pPr>
        <w:spacing w:after="0"/>
        <w:ind w:left="0"/>
        <w:jc w:val="left"/>
      </w:pPr>
      <w:r>
        <w:rPr>
          <w:rFonts w:ascii="Times New Roman"/>
          <w:b/>
          <w:i w:val="false"/>
          <w:color w:val="000000"/>
        </w:rPr>
        <w:t xml:space="preserve"> 
Статья 1</w:t>
      </w:r>
      <w:r>
        <w:br/>
      </w:r>
      <w:r>
        <w:rPr>
          <w:rFonts w:ascii="Times New Roman"/>
          <w:b/>
          <w:i w:val="false"/>
          <w:color w:val="000000"/>
        </w:rPr>
        <w:t xml:space="preserve">
Сфера применения </w:t>
      </w:r>
    </w:p>
    <w:bookmarkEnd w:id="20"/>
    <w:bookmarkStart w:name="z38" w:id="21"/>
    <w:p>
      <w:pPr>
        <w:spacing w:after="0"/>
        <w:ind w:left="0"/>
        <w:jc w:val="both"/>
      </w:pPr>
      <w:r>
        <w:rPr>
          <w:rFonts w:ascii="Times New Roman"/>
          <w:b w:val="false"/>
          <w:i w:val="false"/>
          <w:color w:val="000000"/>
          <w:sz w:val="28"/>
        </w:rPr>
        <w:t>
      1. Настоящее Соглашение регулирует отношения, возникающие в связи с импортом товаров, происходящих с таможенных территорий третьих стран и предназначенных для таможенной территории государств Сторон.</w:t>
      </w:r>
      <w:r>
        <w:br/>
      </w:r>
      <w:r>
        <w:rPr>
          <w:rFonts w:ascii="Times New Roman"/>
          <w:b w:val="false"/>
          <w:i w:val="false"/>
          <w:color w:val="000000"/>
          <w:sz w:val="28"/>
        </w:rPr>
        <w:t>
</w:t>
      </w:r>
      <w:r>
        <w:rPr>
          <w:rFonts w:ascii="Times New Roman"/>
          <w:b w:val="false"/>
          <w:i w:val="false"/>
          <w:color w:val="000000"/>
          <w:sz w:val="28"/>
        </w:rPr>
        <w:t>
      2. Настоящее Соглашение не регулирует отношения, связанные с оказанием услуг, выполнением работ, передачей исключительных прав на объекты интеллектуальной собственности или предоставлением права на использование объектов интеллектуальной собственности, осуществлением инвестиций и валютного контроля.</w:t>
      </w:r>
    </w:p>
    <w:bookmarkEnd w:id="21"/>
    <w:bookmarkStart w:name="z40" w:id="22"/>
    <w:p>
      <w:pPr>
        <w:spacing w:after="0"/>
        <w:ind w:left="0"/>
        <w:jc w:val="left"/>
      </w:pPr>
      <w:r>
        <w:rPr>
          <w:rFonts w:ascii="Times New Roman"/>
          <w:b/>
          <w:i w:val="false"/>
          <w:color w:val="000000"/>
        </w:rPr>
        <w:t xml:space="preserve"> 
Статья 2</w:t>
      </w:r>
      <w:r>
        <w:br/>
      </w:r>
      <w:r>
        <w:rPr>
          <w:rFonts w:ascii="Times New Roman"/>
          <w:b/>
          <w:i w:val="false"/>
          <w:color w:val="000000"/>
        </w:rPr>
        <w:t>
Основные понятия</w:t>
      </w:r>
    </w:p>
    <w:bookmarkEnd w:id="22"/>
    <w:bookmarkStart w:name="z41" w:id="23"/>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w:t>
      </w:r>
      <w:r>
        <w:rPr>
          <w:rFonts w:ascii="Times New Roman"/>
          <w:b w:val="false"/>
          <w:i w:val="false"/>
          <w:color w:val="000000"/>
          <w:sz w:val="28"/>
        </w:rPr>
        <w:t>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r>
        <w:br/>
      </w:r>
      <w:r>
        <w:rPr>
          <w:rFonts w:ascii="Times New Roman"/>
          <w:b w:val="false"/>
          <w:i w:val="false"/>
          <w:color w:val="000000"/>
          <w:sz w:val="28"/>
        </w:rPr>
        <w:t>
</w:t>
      </w:r>
      <w:r>
        <w:rPr>
          <w:rFonts w:ascii="Times New Roman"/>
          <w:b w:val="false"/>
          <w:i w:val="false"/>
          <w:color w:val="000000"/>
          <w:sz w:val="28"/>
        </w:rPr>
        <w:t>
      "антидемпинговая мера" - мера по противодействию демпинговому импорту, которая применяется по решению компетентного органа посредством введения антидемпинговой пошлины, в том числе предварительной антидемпинговой пошлины, или одобрения ценовых добровольных обязательств, принятых экспортером;</w:t>
      </w:r>
      <w:r>
        <w:br/>
      </w:r>
      <w:r>
        <w:rPr>
          <w:rFonts w:ascii="Times New Roman"/>
          <w:b w:val="false"/>
          <w:i w:val="false"/>
          <w:color w:val="000000"/>
          <w:sz w:val="28"/>
        </w:rPr>
        <w:t>
</w:t>
      </w:r>
      <w:r>
        <w:rPr>
          <w:rFonts w:ascii="Times New Roman"/>
          <w:b w:val="false"/>
          <w:i w:val="false"/>
          <w:color w:val="000000"/>
          <w:sz w:val="28"/>
        </w:rPr>
        <w:t>
      "антидемпинговая пошлина" - пошлина, которая применяется при введении антидемпинговой меры и взимается таможенными органами государств Сторон независимо от взимания ввозной таможенной пошлины;</w:t>
      </w:r>
      <w:r>
        <w:br/>
      </w:r>
      <w:r>
        <w:rPr>
          <w:rFonts w:ascii="Times New Roman"/>
          <w:b w:val="false"/>
          <w:i w:val="false"/>
          <w:color w:val="000000"/>
          <w:sz w:val="28"/>
        </w:rPr>
        <w:t>
</w:t>
      </w:r>
      <w:r>
        <w:rPr>
          <w:rFonts w:ascii="Times New Roman"/>
          <w:b w:val="false"/>
          <w:i w:val="false"/>
          <w:color w:val="000000"/>
          <w:sz w:val="28"/>
        </w:rPr>
        <w:t>
      "демпинговая маржа" - выраженное в процентах отношение нормальной стоимости товара за вычетом экспортной цены такого товара к его экспортной цене либо разница между нормальной стоимостью товара и его экспортной ценой, выраженная в абсолютных показателях;</w:t>
      </w:r>
      <w:r>
        <w:br/>
      </w:r>
      <w:r>
        <w:rPr>
          <w:rFonts w:ascii="Times New Roman"/>
          <w:b w:val="false"/>
          <w:i w:val="false"/>
          <w:color w:val="000000"/>
          <w:sz w:val="28"/>
        </w:rPr>
        <w:t>
</w:t>
      </w:r>
      <w:r>
        <w:rPr>
          <w:rFonts w:ascii="Times New Roman"/>
          <w:b w:val="false"/>
          <w:i w:val="false"/>
          <w:color w:val="000000"/>
          <w:sz w:val="28"/>
        </w:rPr>
        <w:t>
      "импортная квота" - ограничение импорта товара на таможенную территорию государств Сторон в отношении его количества и (или) стоимости;</w:t>
      </w:r>
      <w:r>
        <w:br/>
      </w:r>
      <w:r>
        <w:rPr>
          <w:rFonts w:ascii="Times New Roman"/>
          <w:b w:val="false"/>
          <w:i w:val="false"/>
          <w:color w:val="000000"/>
          <w:sz w:val="28"/>
        </w:rPr>
        <w:t>
</w:t>
      </w:r>
      <w:r>
        <w:rPr>
          <w:rFonts w:ascii="Times New Roman"/>
          <w:b w:val="false"/>
          <w:i w:val="false"/>
          <w:color w:val="000000"/>
          <w:sz w:val="28"/>
        </w:rPr>
        <w:t>
      "компенсационная мера" - мера по нейтрализации воздействия специфической субсидии экспортирующего иностранного государства на отрасль экономики государств Сторон, применяемая по решению компетентного органа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субсидирующего иностранного государства или экспортером;</w:t>
      </w:r>
      <w:r>
        <w:br/>
      </w:r>
      <w:r>
        <w:rPr>
          <w:rFonts w:ascii="Times New Roman"/>
          <w:b w:val="false"/>
          <w:i w:val="false"/>
          <w:color w:val="000000"/>
          <w:sz w:val="28"/>
        </w:rPr>
        <w:t>
</w:t>
      </w:r>
      <w:r>
        <w:rPr>
          <w:rFonts w:ascii="Times New Roman"/>
          <w:b w:val="false"/>
          <w:i w:val="false"/>
          <w:color w:val="000000"/>
          <w:sz w:val="28"/>
        </w:rPr>
        <w:t>
      "компенсационная пошлина" - пошлина, которая применяется при введении компенсационной меры и взимается таможенными органами государств Сторон независимо от взимания ввозной таможенной пошлины;</w:t>
      </w:r>
      <w:r>
        <w:br/>
      </w:r>
      <w:r>
        <w:rPr>
          <w:rFonts w:ascii="Times New Roman"/>
          <w:b w:val="false"/>
          <w:i w:val="false"/>
          <w:color w:val="000000"/>
          <w:sz w:val="28"/>
        </w:rPr>
        <w:t>
</w:t>
      </w:r>
      <w:r>
        <w:rPr>
          <w:rFonts w:ascii="Times New Roman"/>
          <w:b w:val="false"/>
          <w:i w:val="false"/>
          <w:color w:val="000000"/>
          <w:sz w:val="28"/>
        </w:rPr>
        <w:t>
      "компетентный орган" - Комиссия таможенного союза, учрежденная Договором о Комиссии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"материальный ущерб отрасли экономики государств Сторон" - подтвержденное доказательствами ухудшение положения отрасли экономики государств Сторон, которое выражается, в частности, в сокращении объема производства аналогичного товара в государствах Сторон и объема его реализации на рынке государств Сторон,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 Сторон и уровень инвестиций в данную отрасль экономики государств Сторон;</w:t>
      </w:r>
      <w:r>
        <w:br/>
      </w:r>
      <w:r>
        <w:rPr>
          <w:rFonts w:ascii="Times New Roman"/>
          <w:b w:val="false"/>
          <w:i w:val="false"/>
          <w:color w:val="000000"/>
          <w:sz w:val="28"/>
        </w:rPr>
        <w:t>
</w:t>
      </w:r>
      <w:r>
        <w:rPr>
          <w:rFonts w:ascii="Times New Roman"/>
          <w:b w:val="false"/>
          <w:i w:val="false"/>
          <w:color w:val="000000"/>
          <w:sz w:val="28"/>
        </w:rPr>
        <w:t>
      "минимально допустимая демпинговая маржа" - демпинговая маржа, составляющая 2 процента;</w:t>
      </w:r>
      <w:r>
        <w:br/>
      </w:r>
      <w:r>
        <w:rPr>
          <w:rFonts w:ascii="Times New Roman"/>
          <w:b w:val="false"/>
          <w:i w:val="false"/>
          <w:color w:val="000000"/>
          <w:sz w:val="28"/>
        </w:rPr>
        <w:t>
</w:t>
      </w:r>
      <w:r>
        <w:rPr>
          <w:rFonts w:ascii="Times New Roman"/>
          <w:b w:val="false"/>
          <w:i w:val="false"/>
          <w:color w:val="000000"/>
          <w:sz w:val="28"/>
        </w:rPr>
        <w:t>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его в процессе потребления товаром, который является или может стать объектом расследования (повторного расследования);</w:t>
      </w:r>
      <w:r>
        <w:br/>
      </w:r>
      <w:r>
        <w:rPr>
          <w:rFonts w:ascii="Times New Roman"/>
          <w:b w:val="false"/>
          <w:i w:val="false"/>
          <w:color w:val="000000"/>
          <w:sz w:val="28"/>
        </w:rPr>
        <w:t>
</w:t>
      </w:r>
      <w:r>
        <w:rPr>
          <w:rFonts w:ascii="Times New Roman"/>
          <w:b w:val="false"/>
          <w:i w:val="false"/>
          <w:color w:val="000000"/>
          <w:sz w:val="28"/>
        </w:rPr>
        <w:t>
      "обычный ход торговли" - купля-продажа аналогичного товара на рынке экспортирующего иностранного государства по цене не ниже средневзвешенной его себестоимости, определяемой исходя из средневзвешенных издержек производства и средневзвешенных торговых, административных и общих издержек;</w:t>
      </w:r>
      <w:r>
        <w:br/>
      </w:r>
      <w:r>
        <w:rPr>
          <w:rFonts w:ascii="Times New Roman"/>
          <w:b w:val="false"/>
          <w:i w:val="false"/>
          <w:color w:val="000000"/>
          <w:sz w:val="28"/>
        </w:rPr>
        <w:t>
</w:t>
      </w:r>
      <w:r>
        <w:rPr>
          <w:rFonts w:ascii="Times New Roman"/>
          <w:b w:val="false"/>
          <w:i w:val="false"/>
          <w:color w:val="000000"/>
          <w:sz w:val="28"/>
        </w:rPr>
        <w:t>
      "отрасль экономики государств Сторон"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 Сторон либо те из них, доля которых в общем объеме производства в государствах Сторон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r>
        <w:br/>
      </w:r>
      <w:r>
        <w:rPr>
          <w:rFonts w:ascii="Times New Roman"/>
          <w:b w:val="false"/>
          <w:i w:val="false"/>
          <w:color w:val="000000"/>
          <w:sz w:val="28"/>
        </w:rPr>
        <w:t>
</w:t>
      </w:r>
      <w:r>
        <w:rPr>
          <w:rFonts w:ascii="Times New Roman"/>
          <w:b w:val="false"/>
          <w:i w:val="false"/>
          <w:color w:val="000000"/>
          <w:sz w:val="28"/>
        </w:rPr>
        <w:t>
      "расследование" - специальное защитное, антидемпинговое или компенсационное расследование;</w:t>
      </w:r>
      <w:r>
        <w:br/>
      </w:r>
      <w:r>
        <w:rPr>
          <w:rFonts w:ascii="Times New Roman"/>
          <w:b w:val="false"/>
          <w:i w:val="false"/>
          <w:color w:val="000000"/>
          <w:sz w:val="28"/>
        </w:rPr>
        <w:t>
</w:t>
      </w:r>
      <w:r>
        <w:rPr>
          <w:rFonts w:ascii="Times New Roman"/>
          <w:b w:val="false"/>
          <w:i w:val="false"/>
          <w:color w:val="000000"/>
          <w:sz w:val="28"/>
        </w:rPr>
        <w:t xml:space="preserve">
      "связанные лица" - лица, которые отвечают одному или нескольким из следующих критериев: </w:t>
      </w:r>
      <w:r>
        <w:br/>
      </w:r>
      <w:r>
        <w:rPr>
          <w:rFonts w:ascii="Times New Roman"/>
          <w:b w:val="false"/>
          <w:i w:val="false"/>
          <w:color w:val="000000"/>
          <w:sz w:val="28"/>
        </w:rPr>
        <w:t>
</w:t>
      </w: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r>
        <w:br/>
      </w:r>
      <w:r>
        <w:rPr>
          <w:rFonts w:ascii="Times New Roman"/>
          <w:b w:val="false"/>
          <w:i w:val="false"/>
          <w:color w:val="000000"/>
          <w:sz w:val="28"/>
        </w:rPr>
        <w:t>
</w:t>
      </w: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r>
        <w:br/>
      </w:r>
      <w:r>
        <w:rPr>
          <w:rFonts w:ascii="Times New Roman"/>
          <w:b w:val="false"/>
          <w:i w:val="false"/>
          <w:color w:val="000000"/>
          <w:sz w:val="28"/>
        </w:rPr>
        <w:t>
</w:t>
      </w:r>
      <w:r>
        <w:rPr>
          <w:rFonts w:ascii="Times New Roman"/>
          <w:b w:val="false"/>
          <w:i w:val="false"/>
          <w:color w:val="000000"/>
          <w:sz w:val="28"/>
        </w:rPr>
        <w:t>
      лица являются работодателями и работниками;</w:t>
      </w:r>
      <w:r>
        <w:br/>
      </w:r>
      <w:r>
        <w:rPr>
          <w:rFonts w:ascii="Times New Roman"/>
          <w:b w:val="false"/>
          <w:i w:val="false"/>
          <w:color w:val="000000"/>
          <w:sz w:val="28"/>
        </w:rPr>
        <w:t>
</w:t>
      </w:r>
      <w:r>
        <w:rPr>
          <w:rFonts w:ascii="Times New Roman"/>
          <w:b w:val="false"/>
          <w:i w:val="false"/>
          <w:color w:val="000000"/>
          <w:sz w:val="28"/>
        </w:rPr>
        <w:t>
      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r>
        <w:br/>
      </w:r>
      <w:r>
        <w:rPr>
          <w:rFonts w:ascii="Times New Roman"/>
          <w:b w:val="false"/>
          <w:i w:val="false"/>
          <w:color w:val="000000"/>
          <w:sz w:val="28"/>
        </w:rPr>
        <w:t>
</w:t>
      </w:r>
      <w:r>
        <w:rPr>
          <w:rFonts w:ascii="Times New Roman"/>
          <w:b w:val="false"/>
          <w:i w:val="false"/>
          <w:color w:val="000000"/>
          <w:sz w:val="28"/>
        </w:rPr>
        <w:t>
      одно из лиц прямо или косвенно контролирует другое лицо;</w:t>
      </w:r>
      <w:r>
        <w:br/>
      </w:r>
      <w:r>
        <w:rPr>
          <w:rFonts w:ascii="Times New Roman"/>
          <w:b w:val="false"/>
          <w:i w:val="false"/>
          <w:color w:val="000000"/>
          <w:sz w:val="28"/>
        </w:rPr>
        <w:t>
</w:t>
      </w:r>
      <w:r>
        <w:rPr>
          <w:rFonts w:ascii="Times New Roman"/>
          <w:b w:val="false"/>
          <w:i w:val="false"/>
          <w:color w:val="000000"/>
          <w:sz w:val="28"/>
        </w:rPr>
        <w:t>
      оба лица прямо или косвенно контролируются третьим лицом;</w:t>
      </w:r>
      <w:r>
        <w:br/>
      </w:r>
      <w:r>
        <w:rPr>
          <w:rFonts w:ascii="Times New Roman"/>
          <w:b w:val="false"/>
          <w:i w:val="false"/>
          <w:color w:val="000000"/>
          <w:sz w:val="28"/>
        </w:rPr>
        <w:t>
</w:t>
      </w:r>
      <w:r>
        <w:rPr>
          <w:rFonts w:ascii="Times New Roman"/>
          <w:b w:val="false"/>
          <w:i w:val="false"/>
          <w:color w:val="000000"/>
          <w:sz w:val="28"/>
        </w:rPr>
        <w:t>
      оба лица вместе прямо или косвенно контролируют третье лицо;</w:t>
      </w:r>
      <w:r>
        <w:br/>
      </w:r>
      <w:r>
        <w:rPr>
          <w:rFonts w:ascii="Times New Roman"/>
          <w:b w:val="false"/>
          <w:i w:val="false"/>
          <w:color w:val="000000"/>
          <w:sz w:val="28"/>
        </w:rPr>
        <w:t>
</w:t>
      </w:r>
      <w:r>
        <w:rPr>
          <w:rFonts w:ascii="Times New Roman"/>
          <w:b w:val="false"/>
          <w:i w:val="false"/>
          <w:color w:val="000000"/>
          <w:sz w:val="28"/>
        </w:rPr>
        <w:t>
      лица состоят в брачных отношениях, отношениях родства или свойства, усыновителя или усыновленного, а также попечителя и подопечного;</w:t>
      </w:r>
      <w:r>
        <w:br/>
      </w:r>
      <w:r>
        <w:rPr>
          <w:rFonts w:ascii="Times New Roman"/>
          <w:b w:val="false"/>
          <w:i w:val="false"/>
          <w:color w:val="000000"/>
          <w:sz w:val="28"/>
        </w:rPr>
        <w:t>
</w:t>
      </w:r>
      <w:r>
        <w:rPr>
          <w:rFonts w:ascii="Times New Roman"/>
          <w:b w:val="false"/>
          <w:i w:val="false"/>
          <w:color w:val="000000"/>
          <w:sz w:val="28"/>
        </w:rPr>
        <w:t>
      "серьезный ущерб отрасли экономики государств Сторон" - существенное ухудшение производственного, торгового и финансового положения отрасли экономики государств Сторон, которое выражается в общем ухудшении ситуации, связанной с производством аналогичного или непосредственно конкурирующего товара в государствах Сторон, и определяется, как правило, за 3 календарных года, предшествующих началу расследования, по которым имеются статистические данные;</w:t>
      </w:r>
      <w:r>
        <w:br/>
      </w:r>
      <w:r>
        <w:rPr>
          <w:rFonts w:ascii="Times New Roman"/>
          <w:b w:val="false"/>
          <w:i w:val="false"/>
          <w:color w:val="000000"/>
          <w:sz w:val="28"/>
        </w:rPr>
        <w:t>
</w:t>
      </w:r>
      <w:r>
        <w:rPr>
          <w:rFonts w:ascii="Times New Roman"/>
          <w:b w:val="false"/>
          <w:i w:val="false"/>
          <w:color w:val="000000"/>
          <w:sz w:val="28"/>
        </w:rPr>
        <w:t>
      "специальная пошлина" - пошлина, которая применяется при введении специальной защитной меры и взимается таможенными органами государств Сторон независимо от взимания ввозной таможенной пошлины;</w:t>
      </w:r>
      <w:r>
        <w:br/>
      </w:r>
      <w:r>
        <w:rPr>
          <w:rFonts w:ascii="Times New Roman"/>
          <w:b w:val="false"/>
          <w:i w:val="false"/>
          <w:color w:val="000000"/>
          <w:sz w:val="28"/>
        </w:rPr>
        <w:t>
</w:t>
      </w:r>
      <w:r>
        <w:rPr>
          <w:rFonts w:ascii="Times New Roman"/>
          <w:b w:val="false"/>
          <w:i w:val="false"/>
          <w:color w:val="000000"/>
          <w:sz w:val="28"/>
        </w:rPr>
        <w:t>
      "специальная защитная мера" - мера по ограничению возросшего импорта на единую таможенную территорию государств Сторон, которая применяется по решению компетентного органа посредством введения импортной квоты или специальной пошлины, в том числе предварительной специальной пошлины;</w:t>
      </w:r>
      <w:r>
        <w:br/>
      </w:r>
      <w:r>
        <w:rPr>
          <w:rFonts w:ascii="Times New Roman"/>
          <w:b w:val="false"/>
          <w:i w:val="false"/>
          <w:color w:val="000000"/>
          <w:sz w:val="28"/>
        </w:rPr>
        <w:t>
</w:t>
      </w:r>
      <w:r>
        <w:rPr>
          <w:rFonts w:ascii="Times New Roman"/>
          <w:b w:val="false"/>
          <w:i w:val="false"/>
          <w:color w:val="000000"/>
          <w:sz w:val="28"/>
        </w:rPr>
        <w:t>
      "субсидируемый импорт" - импорт товара на единую таможенную территорию государств Сторон, при производстве, экспорте или транспортировке которого использовалась специфическая субсидия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"субсидирующий орган" - государственный орган (в том числе Президент государства Стороны) либо орган местного самоуправления экспортирующего иностранного государства, либо хозяйствующий субъект, действующий по поручению соответствующего государственного органа либо органа местного самоуправления или уполномоченный соответствующим государственным органом (в том числе Президентом государства Стороны) либо органом местного самоуправления в соответствии с правовым актом или исходя из фактических обстоятельств;</w:t>
      </w:r>
      <w:r>
        <w:br/>
      </w:r>
      <w:r>
        <w:rPr>
          <w:rFonts w:ascii="Times New Roman"/>
          <w:b w:val="false"/>
          <w:i w:val="false"/>
          <w:color w:val="000000"/>
          <w:sz w:val="28"/>
        </w:rPr>
        <w:t>
</w:t>
      </w:r>
      <w:r>
        <w:rPr>
          <w:rFonts w:ascii="Times New Roman"/>
          <w:b w:val="false"/>
          <w:i w:val="false"/>
          <w:color w:val="000000"/>
          <w:sz w:val="28"/>
        </w:rPr>
        <w:t>
      "угроза причинения материального ущерба отрасли экономики государств Сторон" - подтвержденная доказательствами неизбежность причинения материального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"угроза причинения серьезного ущерба отрасли экономики государств Сторон" - подтвержденная доказательствами неизбежность причинения серьезного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"экспортная цена" - цена, которая уплачена или должна быть уплачена покупателями, не являющимися связанными лицами, при импорте товара на единую таможенную территорию государств Сторон;</w:t>
      </w:r>
      <w:r>
        <w:br/>
      </w:r>
      <w:r>
        <w:rPr>
          <w:rFonts w:ascii="Times New Roman"/>
          <w:b w:val="false"/>
          <w:i w:val="false"/>
          <w:color w:val="000000"/>
          <w:sz w:val="28"/>
        </w:rPr>
        <w:t>
</w:t>
      </w:r>
      <w:r>
        <w:rPr>
          <w:rFonts w:ascii="Times New Roman"/>
          <w:b w:val="false"/>
          <w:i w:val="false"/>
          <w:color w:val="000000"/>
          <w:sz w:val="28"/>
        </w:rPr>
        <w:t>
      "экспортирующее иностранное государство" - иностранное государство (объединение иностранных государств), не являющееся участником настоящего Соглашения, из которого импортируется товар на единую таможенную территорию государств Сторон, который являлся, является или может стать объектом расследования, кроме случаев транзита (пункт 5 статьи 10 настоящего Соглашения);</w:t>
      </w:r>
      <w:r>
        <w:br/>
      </w:r>
      <w:r>
        <w:rPr>
          <w:rFonts w:ascii="Times New Roman"/>
          <w:b w:val="false"/>
          <w:i w:val="false"/>
          <w:color w:val="000000"/>
          <w:sz w:val="28"/>
        </w:rPr>
        <w:t>
</w:t>
      </w:r>
      <w:r>
        <w:rPr>
          <w:rFonts w:ascii="Times New Roman"/>
          <w:b w:val="false"/>
          <w:i w:val="false"/>
          <w:color w:val="000000"/>
          <w:sz w:val="28"/>
        </w:rPr>
        <w:t>
      "третьи страны" - государства, не являющиеся участниками </w:t>
      </w:r>
      <w:r>
        <w:rPr>
          <w:rFonts w:ascii="Times New Roman"/>
          <w:b w:val="false"/>
          <w:i w:val="false"/>
          <w:color w:val="000000"/>
          <w:sz w:val="28"/>
        </w:rPr>
        <w:t>Договора</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p>
    <w:bookmarkEnd w:id="23"/>
    <w:bookmarkStart w:name="z75" w:id="24"/>
    <w:p>
      <w:pPr>
        <w:spacing w:after="0"/>
        <w:ind w:left="0"/>
        <w:jc w:val="left"/>
      </w:pPr>
      <w:r>
        <w:rPr>
          <w:rFonts w:ascii="Times New Roman"/>
          <w:b/>
          <w:i w:val="false"/>
          <w:color w:val="000000"/>
        </w:rPr>
        <w:t xml:space="preserve"> 
Статья 3</w:t>
      </w:r>
      <w:r>
        <w:br/>
      </w:r>
      <w:r>
        <w:rPr>
          <w:rFonts w:ascii="Times New Roman"/>
          <w:b/>
          <w:i w:val="false"/>
          <w:color w:val="000000"/>
        </w:rPr>
        <w:t>
Расследование</w:t>
      </w:r>
    </w:p>
    <w:bookmarkEnd w:id="24"/>
    <w:bookmarkStart w:name="z76" w:id="25"/>
    <w:p>
      <w:pPr>
        <w:spacing w:after="0"/>
        <w:ind w:left="0"/>
        <w:jc w:val="both"/>
      </w:pPr>
      <w:r>
        <w:rPr>
          <w:rFonts w:ascii="Times New Roman"/>
          <w:b w:val="false"/>
          <w:i w:val="false"/>
          <w:color w:val="000000"/>
          <w:sz w:val="28"/>
        </w:rPr>
        <w:t>
      1. Введению специальной защитной, антидемпинговой или компенсационной меры при импорте товара предшествует расследование, проводимое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Решение по результатам расследования о введении, пересмотре, отмене либо о неприменении специальной защитной, антидемпинговой или компенсационной меры принимается компетентным органом.</w:t>
      </w:r>
      <w:r>
        <w:br/>
      </w:r>
      <w:r>
        <w:rPr>
          <w:rFonts w:ascii="Times New Roman"/>
          <w:b w:val="false"/>
          <w:i w:val="false"/>
          <w:color w:val="000000"/>
          <w:sz w:val="28"/>
        </w:rPr>
        <w:t>
</w:t>
      </w:r>
      <w:r>
        <w:rPr>
          <w:rFonts w:ascii="Times New Roman"/>
          <w:b w:val="false"/>
          <w:i w:val="false"/>
          <w:color w:val="000000"/>
          <w:sz w:val="28"/>
        </w:rPr>
        <w:t>
      3. Доказательства, сведения и переписка, относящиеся к расследованию, должны представляться в компетентный орган на русском языке, а оригиналы документов, которые составлены на иностранном языке, должны сопровождаться переводом на русский язык с удостоверением представленного перевода.</w:t>
      </w:r>
    </w:p>
    <w:bookmarkEnd w:id="25"/>
    <w:bookmarkStart w:name="z79" w:id="26"/>
    <w:p>
      <w:pPr>
        <w:spacing w:after="0"/>
        <w:ind w:left="0"/>
        <w:jc w:val="left"/>
      </w:pPr>
      <w:r>
        <w:rPr>
          <w:rFonts w:ascii="Times New Roman"/>
          <w:b/>
          <w:i w:val="false"/>
          <w:color w:val="000000"/>
        </w:rPr>
        <w:t xml:space="preserve"> 
II. Специальные защитные меры</w:t>
      </w:r>
    </w:p>
    <w:bookmarkEnd w:id="26"/>
    <w:bookmarkStart w:name="z80" w:id="27"/>
    <w:p>
      <w:pPr>
        <w:spacing w:after="0"/>
        <w:ind w:left="0"/>
        <w:jc w:val="left"/>
      </w:pPr>
      <w:r>
        <w:rPr>
          <w:rFonts w:ascii="Times New Roman"/>
          <w:b/>
          <w:i w:val="false"/>
          <w:color w:val="000000"/>
        </w:rPr>
        <w:t xml:space="preserve"> 
Статья 4</w:t>
      </w:r>
      <w:r>
        <w:br/>
      </w:r>
      <w:r>
        <w:rPr>
          <w:rFonts w:ascii="Times New Roman"/>
          <w:b/>
          <w:i w:val="false"/>
          <w:color w:val="000000"/>
        </w:rPr>
        <w:t>
Общие принципы применения специальной защитной меры</w:t>
      </w:r>
    </w:p>
    <w:bookmarkEnd w:id="27"/>
    <w:bookmarkStart w:name="z81" w:id="28"/>
    <w:p>
      <w:pPr>
        <w:spacing w:after="0"/>
        <w:ind w:left="0"/>
        <w:jc w:val="both"/>
      </w:pPr>
      <w:r>
        <w:rPr>
          <w:rFonts w:ascii="Times New Roman"/>
          <w:b w:val="false"/>
          <w:i w:val="false"/>
          <w:color w:val="000000"/>
          <w:sz w:val="28"/>
        </w:rPr>
        <w:t>
      1. Специальная защитная мера может быть применена к товару только в том случае, если по результатам расследования, проведенного компетентным органом, установлено, что импорт этого товара на единую таможенную территорию государств Сторон осуществляется в таких возросших количествах (в абсолютных или относительных показателях к общему объему производства в государствах Сторон аналогичного или непосредственно конкурирующего товара) и на таких условиях, что это причиняет серьезный ущерб отрасли экономики государств Сторон или создает угрозу причинения такого ущерба.</w:t>
      </w:r>
      <w:r>
        <w:br/>
      </w:r>
      <w:r>
        <w:rPr>
          <w:rFonts w:ascii="Times New Roman"/>
          <w:b w:val="false"/>
          <w:i w:val="false"/>
          <w:color w:val="000000"/>
          <w:sz w:val="28"/>
        </w:rPr>
        <w:t>
</w:t>
      </w:r>
      <w:r>
        <w:rPr>
          <w:rFonts w:ascii="Times New Roman"/>
          <w:b w:val="false"/>
          <w:i w:val="false"/>
          <w:color w:val="000000"/>
          <w:sz w:val="28"/>
        </w:rPr>
        <w:t>
      2. Специальная защитная мера применяется к товару, импортируемому на единую таможенную территорию государств Сторон из экспортирующего иностранного государства, независимо от страны его происхождения, за исключением товара, происходящего из развивающейся страны, пользующейся единой системой преференций государств Сторон, если доля импорта данного товара из такой страны не превышает 3 процентов от общего объема импорта данного товара на единую таможенную территорию государств Сторон, при условии, что суммарная доля импорта данного товара из развивающихся стран, на долю каждой из которых приходится не более чем 3 процента от общего объема импорта данного товара на единую таможенную территорию государств Сторон, не превышает 9 процентов от общего объема импорта данного товара на единую таможенную территорию государств Сторон.</w:t>
      </w:r>
    </w:p>
    <w:bookmarkEnd w:id="28"/>
    <w:bookmarkStart w:name="z83" w:id="29"/>
    <w:p>
      <w:pPr>
        <w:spacing w:after="0"/>
        <w:ind w:left="0"/>
        <w:jc w:val="left"/>
      </w:pPr>
      <w:r>
        <w:rPr>
          <w:rFonts w:ascii="Times New Roman"/>
          <w:b/>
          <w:i w:val="false"/>
          <w:color w:val="000000"/>
        </w:rPr>
        <w:t xml:space="preserve"> 
Статья 5</w:t>
      </w:r>
      <w:r>
        <w:br/>
      </w:r>
      <w:r>
        <w:rPr>
          <w:rFonts w:ascii="Times New Roman"/>
          <w:b/>
          <w:i w:val="false"/>
          <w:color w:val="000000"/>
        </w:rPr>
        <w:t>
Установление серьезного ущерба отрасли экономики государств</w:t>
      </w:r>
      <w:r>
        <w:br/>
      </w:r>
      <w:r>
        <w:rPr>
          <w:rFonts w:ascii="Times New Roman"/>
          <w:b/>
          <w:i w:val="false"/>
          <w:color w:val="000000"/>
        </w:rPr>
        <w:t>
Сторон или угрозы причинения такого ущерба вследствие</w:t>
      </w:r>
      <w:r>
        <w:br/>
      </w:r>
      <w:r>
        <w:rPr>
          <w:rFonts w:ascii="Times New Roman"/>
          <w:b/>
          <w:i w:val="false"/>
          <w:color w:val="000000"/>
        </w:rPr>
        <w:t>
возросшего импорта</w:t>
      </w:r>
    </w:p>
    <w:bookmarkEnd w:id="29"/>
    <w:bookmarkStart w:name="z84" w:id="30"/>
    <w:p>
      <w:pPr>
        <w:spacing w:after="0"/>
        <w:ind w:left="0"/>
        <w:jc w:val="both"/>
      </w:pPr>
      <w:r>
        <w:rPr>
          <w:rFonts w:ascii="Times New Roman"/>
          <w:b w:val="false"/>
          <w:i w:val="false"/>
          <w:color w:val="000000"/>
          <w:sz w:val="28"/>
        </w:rPr>
        <w:t>
      1. В целях установления серьезного ущерба отрасли экономики государств Сторон или угрозы причинения такого ущерба вследствие возросшего импорта на единую таможенную территорию государств Сторон компетентный орган в ходе расследования оценивает объективные факторы, которые могут быть выражены в количественных показателях и оказывают воздействие на экономическое положение отрасли экономики государств Сторон, в том числе:</w:t>
      </w:r>
      <w:r>
        <w:br/>
      </w:r>
      <w:r>
        <w:rPr>
          <w:rFonts w:ascii="Times New Roman"/>
          <w:b w:val="false"/>
          <w:i w:val="false"/>
          <w:color w:val="000000"/>
          <w:sz w:val="28"/>
        </w:rPr>
        <w:t>
</w:t>
      </w:r>
      <w:r>
        <w:rPr>
          <w:rFonts w:ascii="Times New Roman"/>
          <w:b w:val="false"/>
          <w:i w:val="false"/>
          <w:color w:val="000000"/>
          <w:sz w:val="28"/>
        </w:rPr>
        <w:t>
      1) темпы и объем прироста импорта товара, являющегося объектом расследования, на единую таможенную территорию государств Сторон в абсолютных показателях и относительных показателях к общему объему производства или потребления в государствах Сторон аналогичного или непосредственно конкурирующего товара;</w:t>
      </w:r>
      <w:r>
        <w:br/>
      </w:r>
      <w:r>
        <w:rPr>
          <w:rFonts w:ascii="Times New Roman"/>
          <w:b w:val="false"/>
          <w:i w:val="false"/>
          <w:color w:val="000000"/>
          <w:sz w:val="28"/>
        </w:rPr>
        <w:t>
</w:t>
      </w:r>
      <w:r>
        <w:rPr>
          <w:rFonts w:ascii="Times New Roman"/>
          <w:b w:val="false"/>
          <w:i w:val="false"/>
          <w:color w:val="000000"/>
          <w:sz w:val="28"/>
        </w:rPr>
        <w:t>
      2) долю импортного товара, являющегося объектом расследования, в общем объеме продажи данного товара и аналогичного или непосредственно конкурирующего товара на рынке государств Сторон;</w:t>
      </w:r>
      <w:r>
        <w:br/>
      </w:r>
      <w:r>
        <w:rPr>
          <w:rFonts w:ascii="Times New Roman"/>
          <w:b w:val="false"/>
          <w:i w:val="false"/>
          <w:color w:val="000000"/>
          <w:sz w:val="28"/>
        </w:rPr>
        <w:t>
</w:t>
      </w:r>
      <w:r>
        <w:rPr>
          <w:rFonts w:ascii="Times New Roman"/>
          <w:b w:val="false"/>
          <w:i w:val="false"/>
          <w:color w:val="000000"/>
          <w:sz w:val="28"/>
        </w:rPr>
        <w:t>
      3) уровень цен на импортный товар, являющийся объектом расследования, по сравнению с ценой аналогичного или непосредственно конкурирующего товара, производимого в государствах Сторон;</w:t>
      </w:r>
      <w:r>
        <w:br/>
      </w:r>
      <w:r>
        <w:rPr>
          <w:rFonts w:ascii="Times New Roman"/>
          <w:b w:val="false"/>
          <w:i w:val="false"/>
          <w:color w:val="000000"/>
          <w:sz w:val="28"/>
        </w:rPr>
        <w:t>
</w:t>
      </w:r>
      <w:r>
        <w:rPr>
          <w:rFonts w:ascii="Times New Roman"/>
          <w:b w:val="false"/>
          <w:i w:val="false"/>
          <w:color w:val="000000"/>
          <w:sz w:val="28"/>
        </w:rPr>
        <w:t>
      4) изменение объема продажи аналогичного или непосредственно конкурирующего товара, производимого в государствах Сторон, на рынке государств Сторон;</w:t>
      </w:r>
      <w:r>
        <w:br/>
      </w:r>
      <w:r>
        <w:rPr>
          <w:rFonts w:ascii="Times New Roman"/>
          <w:b w:val="false"/>
          <w:i w:val="false"/>
          <w:color w:val="000000"/>
          <w:sz w:val="28"/>
        </w:rPr>
        <w:t>
</w:t>
      </w:r>
      <w:r>
        <w:rPr>
          <w:rFonts w:ascii="Times New Roman"/>
          <w:b w:val="false"/>
          <w:i w:val="false"/>
          <w:color w:val="000000"/>
          <w:sz w:val="28"/>
        </w:rPr>
        <w:t>
      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2. Серьезный ущерб отрасли экономики государств Сторон или угроза причинения такого ущерба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компетентного органа.</w:t>
      </w:r>
      <w:r>
        <w:br/>
      </w:r>
      <w:r>
        <w:rPr>
          <w:rFonts w:ascii="Times New Roman"/>
          <w:b w:val="false"/>
          <w:i w:val="false"/>
          <w:color w:val="000000"/>
          <w:sz w:val="28"/>
        </w:rPr>
        <w:t>
</w:t>
      </w:r>
      <w:r>
        <w:rPr>
          <w:rFonts w:ascii="Times New Roman"/>
          <w:b w:val="false"/>
          <w:i w:val="false"/>
          <w:color w:val="000000"/>
          <w:sz w:val="28"/>
        </w:rPr>
        <w:t>
      3. Компетентный орган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 Сторон или создается угроза причинения такого ущерба. Указанный ущерб не должен быть отнесен компетентным органом к ущербу отрасли экономики государств Сторон вследствие возросшего импорта на единую таможенную территорию государств Сторон.</w:t>
      </w:r>
    </w:p>
    <w:bookmarkEnd w:id="30"/>
    <w:bookmarkStart w:name="z92" w:id="31"/>
    <w:p>
      <w:pPr>
        <w:spacing w:after="0"/>
        <w:ind w:left="0"/>
        <w:jc w:val="left"/>
      </w:pPr>
      <w:r>
        <w:rPr>
          <w:rFonts w:ascii="Times New Roman"/>
          <w:b/>
          <w:i w:val="false"/>
          <w:color w:val="000000"/>
        </w:rPr>
        <w:t xml:space="preserve"> 
Статья 6</w:t>
      </w:r>
      <w:r>
        <w:br/>
      </w:r>
      <w:r>
        <w:rPr>
          <w:rFonts w:ascii="Times New Roman"/>
          <w:b/>
          <w:i w:val="false"/>
          <w:color w:val="000000"/>
        </w:rPr>
        <w:t>
Введение предварительной специальной пошлины</w:t>
      </w:r>
    </w:p>
    <w:bookmarkEnd w:id="31"/>
    <w:bookmarkStart w:name="z93" w:id="32"/>
    <w:p>
      <w:pPr>
        <w:spacing w:after="0"/>
        <w:ind w:left="0"/>
        <w:jc w:val="both"/>
      </w:pPr>
      <w:r>
        <w:rPr>
          <w:rFonts w:ascii="Times New Roman"/>
          <w:b w:val="false"/>
          <w:i w:val="false"/>
          <w:color w:val="000000"/>
          <w:sz w:val="28"/>
        </w:rPr>
        <w:t>
      1. В условиях критического положения в отрасли экономики государств Сторон, если до завершения расследования установлено, что задержка с применением специальной защитной меры причинила бы серьезный ущерб отрасли экономики государств Сторон, который трудно будет устранить впоследствии, компетентный орган на основании предварительного заключения о наличии причинно-следственной связи между возросшим импортом на единую таможенную территорию государств Сторон и ущербом отрасли экономики государств Сторон принимает решение о применении специальной защитной меры посредством введения предварительной специальной пошлины на срок, не превышающий 200 дней, при условии одновременного продолжения расследования.</w:t>
      </w:r>
      <w:r>
        <w:br/>
      </w:r>
      <w:r>
        <w:rPr>
          <w:rFonts w:ascii="Times New Roman"/>
          <w:b w:val="false"/>
          <w:i w:val="false"/>
          <w:color w:val="000000"/>
          <w:sz w:val="28"/>
        </w:rPr>
        <w:t>
</w:t>
      </w:r>
      <w:r>
        <w:rPr>
          <w:rFonts w:ascii="Times New Roman"/>
          <w:b w:val="false"/>
          <w:i w:val="false"/>
          <w:color w:val="000000"/>
          <w:sz w:val="28"/>
        </w:rPr>
        <w:t>
      2. Компетентный орган уведомляет в письменной форме уполномоченный орган экспортирующего иностранного государства, а также другие известные ему заинтересованные лица о возможном введении предварительной специальной пошлины.</w:t>
      </w:r>
      <w:r>
        <w:br/>
      </w:r>
      <w:r>
        <w:rPr>
          <w:rFonts w:ascii="Times New Roman"/>
          <w:b w:val="false"/>
          <w:i w:val="false"/>
          <w:color w:val="000000"/>
          <w:sz w:val="28"/>
        </w:rPr>
        <w:t>
</w:t>
      </w:r>
      <w:r>
        <w:rPr>
          <w:rFonts w:ascii="Times New Roman"/>
          <w:b w:val="false"/>
          <w:i w:val="false"/>
          <w:color w:val="000000"/>
          <w:sz w:val="28"/>
        </w:rPr>
        <w:t>
      3. По запросу уполномоченного органа экспортирующего иностранного государства о проведении консультаций по вопросу введения предварительной специальной пошлины такие консультации должны быть начаты после принятия компетентным органом решения о введении предварительной специальной пошлины.</w:t>
      </w:r>
      <w:r>
        <w:br/>
      </w:r>
      <w:r>
        <w:rPr>
          <w:rFonts w:ascii="Times New Roman"/>
          <w:b w:val="false"/>
          <w:i w:val="false"/>
          <w:color w:val="000000"/>
          <w:sz w:val="28"/>
        </w:rPr>
        <w:t>
</w:t>
      </w:r>
      <w:r>
        <w:rPr>
          <w:rFonts w:ascii="Times New Roman"/>
          <w:b w:val="false"/>
          <w:i w:val="false"/>
          <w:color w:val="000000"/>
          <w:sz w:val="28"/>
        </w:rPr>
        <w:t xml:space="preserve">
      4. В случае если по результатам расследования установлено, что отсутствуют основания для введения специальной защитной меры, суммы предварительной специальной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специальная пошлина. </w:t>
      </w:r>
      <w:r>
        <w:br/>
      </w:r>
      <w:r>
        <w:rPr>
          <w:rFonts w:ascii="Times New Roman"/>
          <w:b w:val="false"/>
          <w:i w:val="false"/>
          <w:color w:val="000000"/>
          <w:sz w:val="28"/>
        </w:rPr>
        <w:t>
</w:t>
      </w:r>
      <w:r>
        <w:rPr>
          <w:rFonts w:ascii="Times New Roman"/>
          <w:b w:val="false"/>
          <w:i w:val="false"/>
          <w:color w:val="000000"/>
          <w:sz w:val="28"/>
        </w:rPr>
        <w:t>
      5. В случае если по результатам расследования признано целесообразным введение более низкой ставки окончательной специальной пошлины, чем ставка предварительной специальной пошлины, разница между ставкой предварительной специальной пошлины и ставкой окончательной специальной пошлины подлежит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специальная пошлина, а остаток сумм предварительной специальной пошлины перечисляется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w:t>
      </w:r>
      <w:r>
        <w:br/>
      </w:r>
      <w:r>
        <w:rPr>
          <w:rFonts w:ascii="Times New Roman"/>
          <w:b w:val="false"/>
          <w:i w:val="false"/>
          <w:color w:val="000000"/>
          <w:sz w:val="28"/>
        </w:rPr>
        <w:t>
</w:t>
      </w:r>
      <w:r>
        <w:rPr>
          <w:rFonts w:ascii="Times New Roman"/>
          <w:b w:val="false"/>
          <w:i w:val="false"/>
          <w:color w:val="000000"/>
          <w:sz w:val="28"/>
        </w:rPr>
        <w:t>
      6. В случае если ставка окончательной специальной пошлины выше ставки предварительной специальной пошлины, разница между ними с плательщика не взимается.</w:t>
      </w:r>
      <w:r>
        <w:br/>
      </w:r>
      <w:r>
        <w:rPr>
          <w:rFonts w:ascii="Times New Roman"/>
          <w:b w:val="false"/>
          <w:i w:val="false"/>
          <w:color w:val="000000"/>
          <w:sz w:val="28"/>
        </w:rPr>
        <w:t>
</w:t>
      </w:r>
      <w:r>
        <w:rPr>
          <w:rFonts w:ascii="Times New Roman"/>
          <w:b w:val="false"/>
          <w:i w:val="false"/>
          <w:color w:val="000000"/>
          <w:sz w:val="28"/>
        </w:rPr>
        <w:t>
      7. В случае если по результатам расследования принято решение о применении специальной защитной меры,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перечисляются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w:t>
      </w:r>
    </w:p>
    <w:bookmarkEnd w:id="32"/>
    <w:bookmarkStart w:name="z100" w:id="33"/>
    <w:p>
      <w:pPr>
        <w:spacing w:after="0"/>
        <w:ind w:left="0"/>
        <w:jc w:val="left"/>
      </w:pPr>
      <w:r>
        <w:rPr>
          <w:rFonts w:ascii="Times New Roman"/>
          <w:b/>
          <w:i w:val="false"/>
          <w:color w:val="000000"/>
        </w:rPr>
        <w:t xml:space="preserve"> 
Статья 7</w:t>
      </w:r>
      <w:r>
        <w:br/>
      </w:r>
      <w:r>
        <w:rPr>
          <w:rFonts w:ascii="Times New Roman"/>
          <w:b/>
          <w:i w:val="false"/>
          <w:color w:val="000000"/>
        </w:rPr>
        <w:t>
Применение специальной защитной меры</w:t>
      </w:r>
    </w:p>
    <w:bookmarkEnd w:id="33"/>
    <w:bookmarkStart w:name="z101" w:id="34"/>
    <w:p>
      <w:pPr>
        <w:spacing w:after="0"/>
        <w:ind w:left="0"/>
        <w:jc w:val="both"/>
      </w:pPr>
      <w:r>
        <w:rPr>
          <w:rFonts w:ascii="Times New Roman"/>
          <w:b w:val="false"/>
          <w:i w:val="false"/>
          <w:color w:val="000000"/>
          <w:sz w:val="28"/>
        </w:rPr>
        <w:t>
      1. Специальная защитная мера применяется по решению компетентного органа в размере и в течение срока, которые необходимы для устранения серьезного ущерба отрасли экономики государств Сторон или угрозы причинения такого ущерба, а также для облегчения процесса адаптации отрасли экономики государств Сторон к меняющимся экономическим условиям.</w:t>
      </w:r>
      <w:r>
        <w:br/>
      </w:r>
      <w:r>
        <w:rPr>
          <w:rFonts w:ascii="Times New Roman"/>
          <w:b w:val="false"/>
          <w:i w:val="false"/>
          <w:color w:val="000000"/>
          <w:sz w:val="28"/>
        </w:rPr>
        <w:t>
</w:t>
      </w:r>
      <w:r>
        <w:rPr>
          <w:rFonts w:ascii="Times New Roman"/>
          <w:b w:val="false"/>
          <w:i w:val="false"/>
          <w:color w:val="000000"/>
          <w:sz w:val="28"/>
        </w:rPr>
        <w:t>
      2. В случае если специальная защитная мера применяется посредством установления импортной квоты, уровень такой импортной квоты не должен быть ниже среднегодового уровня (в количественном или стоимостном выражении) объема импорта товара, являвшегося объектом расследования, за 3 года, предшествующих дате подачи заявления о проведении расследования, по которым имеются статистические данные, за исключением случаев необходимости установления меньшего уровня импортной квоты для устранения серьезного ущерба отрасли экономики государств Сторон или угрозы причинения такого ущерба.</w:t>
      </w:r>
      <w:r>
        <w:br/>
      </w:r>
      <w:r>
        <w:rPr>
          <w:rFonts w:ascii="Times New Roman"/>
          <w:b w:val="false"/>
          <w:i w:val="false"/>
          <w:color w:val="000000"/>
          <w:sz w:val="28"/>
        </w:rPr>
        <w:t>
</w:t>
      </w:r>
      <w:r>
        <w:rPr>
          <w:rFonts w:ascii="Times New Roman"/>
          <w:b w:val="false"/>
          <w:i w:val="false"/>
          <w:color w:val="000000"/>
          <w:sz w:val="28"/>
        </w:rPr>
        <w:t>
      3. При распределении импортной квоты между экспортирующими иностранными государствами тем из них, которые заинтересованы в экспорте товара, являвшегося объектом расследования, на единую таможенную территорию государств Сторон, может быть предложено провести консультации по вопросу распределения между ними импортной квоты.</w:t>
      </w:r>
      <w:r>
        <w:br/>
      </w:r>
      <w:r>
        <w:rPr>
          <w:rFonts w:ascii="Times New Roman"/>
          <w:b w:val="false"/>
          <w:i w:val="false"/>
          <w:color w:val="000000"/>
          <w:sz w:val="28"/>
        </w:rPr>
        <w:t>
</w:t>
      </w:r>
      <w:r>
        <w:rPr>
          <w:rFonts w:ascii="Times New Roman"/>
          <w:b w:val="false"/>
          <w:i w:val="false"/>
          <w:color w:val="000000"/>
          <w:sz w:val="28"/>
        </w:rPr>
        <w:t>
      4. В случае если проведение консультаций, предусмотренных пунктом 3 настоящей статьи,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иностранными государствами, имеющими заинтересованность в экспорте на единую таможенную территорию государств Сторон товара, являвшегося объектом расследования, в пропорции, сложившейся при импорте этого товара из этих экспортирующих иностранных государств за 3 года, предшествующих дате подачи заявления о проведении расследования, на основе общего объема импорта такого товара в количественном или стоимостном выражении.</w:t>
      </w:r>
      <w:r>
        <w:br/>
      </w:r>
      <w:r>
        <w:rPr>
          <w:rFonts w:ascii="Times New Roman"/>
          <w:b w:val="false"/>
          <w:i w:val="false"/>
          <w:color w:val="000000"/>
          <w:sz w:val="28"/>
        </w:rPr>
        <w:t>
</w:t>
      </w:r>
      <w:r>
        <w:rPr>
          <w:rFonts w:ascii="Times New Roman"/>
          <w:b w:val="false"/>
          <w:i w:val="false"/>
          <w:color w:val="000000"/>
          <w:sz w:val="28"/>
        </w:rPr>
        <w:t>
      5. В случае если в процентном отношении прирост импорта товара, являвшегося объектом расследования, из отдельных экспортирующих иностранных государств непропорционально увеличился по отношению к общему приросту импорта такого товара за 3 года, предшествующих дате подачи заявления о проведении расследования, по которым имеются статистические данные, компетентный орган может распределить импортную квоту между такими экспортирующими иностранными государствами с учетом абсолютных и относительных показателей прироста импорта этого товара на единую таможенную территорию государств Сторон из таких экспортирующих иностранных государств.</w:t>
      </w:r>
      <w:r>
        <w:br/>
      </w:r>
      <w:r>
        <w:rPr>
          <w:rFonts w:ascii="Times New Roman"/>
          <w:b w:val="false"/>
          <w:i w:val="false"/>
          <w:color w:val="000000"/>
          <w:sz w:val="28"/>
        </w:rPr>
        <w:t>
</w:t>
      </w:r>
      <w:r>
        <w:rPr>
          <w:rFonts w:ascii="Times New Roman"/>
          <w:b w:val="false"/>
          <w:i w:val="false"/>
          <w:color w:val="000000"/>
          <w:sz w:val="28"/>
        </w:rPr>
        <w:t>
      6. Импорт товара, в отношении которого принято решение об установлении импортной квоты в качестве специальной защитной меры, на единую таможенную территорию государств Сторон осуществляется на основании лицензии, выданной в порядке, установленном для товаров, на импорт которых применяются количественные ограничения.</w:t>
      </w:r>
      <w:r>
        <w:br/>
      </w:r>
      <w:r>
        <w:rPr>
          <w:rFonts w:ascii="Times New Roman"/>
          <w:b w:val="false"/>
          <w:i w:val="false"/>
          <w:color w:val="000000"/>
          <w:sz w:val="28"/>
        </w:rPr>
        <w:t>
</w:t>
      </w:r>
      <w:r>
        <w:rPr>
          <w:rFonts w:ascii="Times New Roman"/>
          <w:b w:val="false"/>
          <w:i w:val="false"/>
          <w:color w:val="000000"/>
          <w:sz w:val="28"/>
        </w:rPr>
        <w:t>
      7. На сельскохозяйственные товары компетентным органом может вводиться специальная пошлина без проведения расследования только на срок до окончания календарного года, в котором введена указанная пошлина, в размере, не превышающем одной трети действующей ставки ввозной таможенной пошлины на такой товар, если рост объема импорта данного товара на таможенную территорию государств Сторон превышает базовый уровень, определенный на основании положений пункта 8 настоящей статьи.</w:t>
      </w:r>
      <w:r>
        <w:br/>
      </w:r>
      <w:r>
        <w:rPr>
          <w:rFonts w:ascii="Times New Roman"/>
          <w:b w:val="false"/>
          <w:i w:val="false"/>
          <w:color w:val="000000"/>
          <w:sz w:val="28"/>
        </w:rPr>
        <w:t>
</w:t>
      </w:r>
      <w:r>
        <w:rPr>
          <w:rFonts w:ascii="Times New Roman"/>
          <w:b w:val="false"/>
          <w:i w:val="false"/>
          <w:color w:val="000000"/>
          <w:sz w:val="28"/>
        </w:rPr>
        <w:t>
      8. Базовый уровень определяется с учетом доли импорта товара в объеме его внутреннего потребления в государствах Сторон за предшествующие 3 года, по которым имеются статистические данные, исходя из следующего:</w:t>
      </w:r>
      <w:r>
        <w:br/>
      </w:r>
      <w:r>
        <w:rPr>
          <w:rFonts w:ascii="Times New Roman"/>
          <w:b w:val="false"/>
          <w:i w:val="false"/>
          <w:color w:val="000000"/>
          <w:sz w:val="28"/>
        </w:rPr>
        <w:t>
</w:t>
      </w:r>
      <w:r>
        <w:rPr>
          <w:rFonts w:ascii="Times New Roman"/>
          <w:b w:val="false"/>
          <w:i w:val="false"/>
          <w:color w:val="000000"/>
          <w:sz w:val="28"/>
        </w:rPr>
        <w:t>
      1) если такая доля импорта товара меньше или равна 10 процентам, базовый уровень составляет 125 процентов;</w:t>
      </w:r>
      <w:r>
        <w:br/>
      </w:r>
      <w:r>
        <w:rPr>
          <w:rFonts w:ascii="Times New Roman"/>
          <w:b w:val="false"/>
          <w:i w:val="false"/>
          <w:color w:val="000000"/>
          <w:sz w:val="28"/>
        </w:rPr>
        <w:t>
</w:t>
      </w:r>
      <w:r>
        <w:rPr>
          <w:rFonts w:ascii="Times New Roman"/>
          <w:b w:val="false"/>
          <w:i w:val="false"/>
          <w:color w:val="000000"/>
          <w:sz w:val="28"/>
        </w:rPr>
        <w:t>
      2) если такая доля импорта товара превышает 10 процентов, но меньше или равна 30 процентам, базовый уровень составляет 110 процентов;</w:t>
      </w:r>
      <w:r>
        <w:br/>
      </w:r>
      <w:r>
        <w:rPr>
          <w:rFonts w:ascii="Times New Roman"/>
          <w:b w:val="false"/>
          <w:i w:val="false"/>
          <w:color w:val="000000"/>
          <w:sz w:val="28"/>
        </w:rPr>
        <w:t>
</w:t>
      </w:r>
      <w:r>
        <w:rPr>
          <w:rFonts w:ascii="Times New Roman"/>
          <w:b w:val="false"/>
          <w:i w:val="false"/>
          <w:color w:val="000000"/>
          <w:sz w:val="28"/>
        </w:rPr>
        <w:t>
      3) если такая доля импорта товара превышает 30 процентов, базовый уровень составляет 105 процентов.</w:t>
      </w:r>
      <w:r>
        <w:br/>
      </w:r>
      <w:r>
        <w:rPr>
          <w:rFonts w:ascii="Times New Roman"/>
          <w:b w:val="false"/>
          <w:i w:val="false"/>
          <w:color w:val="000000"/>
          <w:sz w:val="28"/>
        </w:rPr>
        <w:t>
</w:t>
      </w:r>
      <w:r>
        <w:rPr>
          <w:rFonts w:ascii="Times New Roman"/>
          <w:b w:val="false"/>
          <w:i w:val="false"/>
          <w:color w:val="000000"/>
          <w:sz w:val="28"/>
        </w:rPr>
        <w:t>
      9. Под сельскохозяйственными товарами для целей настоящей статьи понимаются товары, классифицируемые в Товарной номенклатуре Евразийского экономического сообщества в группах 1 - 24, за исключением рыбы и рыбопродуктов, в позициях 3301, 3501 - 3505, 4101 - 4103, 4301, 5001 - 5003, 5101 - 5103, 5201 - 5203, 5301, 5302 и субпозициях 2905 43, 2905 44, 3809 10 и 3824 60.</w:t>
      </w:r>
    </w:p>
    <w:bookmarkEnd w:id="34"/>
    <w:bookmarkStart w:name="z113" w:id="35"/>
    <w:p>
      <w:pPr>
        <w:spacing w:after="0"/>
        <w:ind w:left="0"/>
        <w:jc w:val="left"/>
      </w:pPr>
      <w:r>
        <w:rPr>
          <w:rFonts w:ascii="Times New Roman"/>
          <w:b/>
          <w:i w:val="false"/>
          <w:color w:val="000000"/>
        </w:rPr>
        <w:t xml:space="preserve"> 
Статья 8</w:t>
      </w:r>
      <w:r>
        <w:br/>
      </w:r>
      <w:r>
        <w:rPr>
          <w:rFonts w:ascii="Times New Roman"/>
          <w:b/>
          <w:i w:val="false"/>
          <w:color w:val="000000"/>
        </w:rPr>
        <w:t>
Срок действия и пересмотр специальной защитной меры</w:t>
      </w:r>
    </w:p>
    <w:bookmarkEnd w:id="35"/>
    <w:bookmarkStart w:name="z114" w:id="36"/>
    <w:p>
      <w:pPr>
        <w:spacing w:after="0"/>
        <w:ind w:left="0"/>
        <w:jc w:val="both"/>
      </w:pPr>
      <w:r>
        <w:rPr>
          <w:rFonts w:ascii="Times New Roman"/>
          <w:b w:val="false"/>
          <w:i w:val="false"/>
          <w:color w:val="000000"/>
          <w:sz w:val="28"/>
        </w:rPr>
        <w:t>
      1. Срок действия специальной защитной меры не должен превышать 4 года, за исключением случая продления срока действия такой меры в соответствии с пунктом 2 настоящей статьи.</w:t>
      </w:r>
      <w:r>
        <w:br/>
      </w:r>
      <w:r>
        <w:rPr>
          <w:rFonts w:ascii="Times New Roman"/>
          <w:b w:val="false"/>
          <w:i w:val="false"/>
          <w:color w:val="000000"/>
          <w:sz w:val="28"/>
        </w:rPr>
        <w:t>
</w:t>
      </w:r>
      <w:r>
        <w:rPr>
          <w:rFonts w:ascii="Times New Roman"/>
          <w:b w:val="false"/>
          <w:i w:val="false"/>
          <w:color w:val="000000"/>
          <w:sz w:val="28"/>
        </w:rPr>
        <w:t>
      2. Срок действия специальной защитной меры, указанный в пункте 1 настоящей статьи, может быть продлен по решению компетентного органа, если по результатам повторного расследования, проведенного компетентным органом, установлено, что для устранения серьезного ущерба отрасли экономики государств Сторон или угрозы причинения такого ущерба необходимо продление срока действия специальной защитной меры и имеются доказательства того, что соответствующей отраслью экономики государств Сторон принимаются меры, способствующие адаптации этой отрасли к меняющимся экономическим условиям.</w:t>
      </w:r>
      <w:r>
        <w:br/>
      </w:r>
      <w:r>
        <w:rPr>
          <w:rFonts w:ascii="Times New Roman"/>
          <w:b w:val="false"/>
          <w:i w:val="false"/>
          <w:color w:val="000000"/>
          <w:sz w:val="28"/>
        </w:rPr>
        <w:t>
</w:t>
      </w:r>
      <w:r>
        <w:rPr>
          <w:rFonts w:ascii="Times New Roman"/>
          <w:b w:val="false"/>
          <w:i w:val="false"/>
          <w:color w:val="000000"/>
          <w:sz w:val="28"/>
        </w:rPr>
        <w:t>
      При проведении повторного расследования с учетом соответствующих различий применяются положения, относящиеся к проведению расследования.</w:t>
      </w:r>
      <w:r>
        <w:br/>
      </w:r>
      <w:r>
        <w:rPr>
          <w:rFonts w:ascii="Times New Roman"/>
          <w:b w:val="false"/>
          <w:i w:val="false"/>
          <w:color w:val="000000"/>
          <w:sz w:val="28"/>
        </w:rPr>
        <w:t>
</w:t>
      </w:r>
      <w:r>
        <w:rPr>
          <w:rFonts w:ascii="Times New Roman"/>
          <w:b w:val="false"/>
          <w:i w:val="false"/>
          <w:color w:val="000000"/>
          <w:sz w:val="28"/>
        </w:rPr>
        <w:t>
      3. При принятии компетентным органом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решения о продлении срока действия специальной защитной меры.</w:t>
      </w:r>
      <w:r>
        <w:br/>
      </w:r>
      <w:r>
        <w:rPr>
          <w:rFonts w:ascii="Times New Roman"/>
          <w:b w:val="false"/>
          <w:i w:val="false"/>
          <w:color w:val="000000"/>
          <w:sz w:val="28"/>
        </w:rPr>
        <w:t>
</w:t>
      </w:r>
      <w:r>
        <w:rPr>
          <w:rFonts w:ascii="Times New Roman"/>
          <w:b w:val="false"/>
          <w:i w:val="false"/>
          <w:color w:val="000000"/>
          <w:sz w:val="28"/>
        </w:rPr>
        <w:t xml:space="preserve">
      4. В случае если срок действия специальной защитной меры превышает год, компетентный орган постепенно смягчает такую специальную защитную меру через равные интервалы времени в течение срока ее действия. </w:t>
      </w:r>
      <w:r>
        <w:br/>
      </w:r>
      <w:r>
        <w:rPr>
          <w:rFonts w:ascii="Times New Roman"/>
          <w:b w:val="false"/>
          <w:i w:val="false"/>
          <w:color w:val="000000"/>
          <w:sz w:val="28"/>
        </w:rPr>
        <w:t>
</w:t>
      </w:r>
      <w:r>
        <w:rPr>
          <w:rFonts w:ascii="Times New Roman"/>
          <w:b w:val="false"/>
          <w:i w:val="false"/>
          <w:color w:val="000000"/>
          <w:sz w:val="28"/>
        </w:rPr>
        <w:t>
      В случае если срок действия специальной защитной меры превышает 3 года, не позднее чем по истечении половины срока действия такой меры компетентный орган проводит повторное расследование, по результатам которого специальная защитная мера может быть сохранена, смягчена или отменена.</w:t>
      </w:r>
      <w:r>
        <w:br/>
      </w:r>
      <w:r>
        <w:rPr>
          <w:rFonts w:ascii="Times New Roman"/>
          <w:b w:val="false"/>
          <w:i w:val="false"/>
          <w:color w:val="000000"/>
          <w:sz w:val="28"/>
        </w:rPr>
        <w:t>
</w:t>
      </w:r>
      <w:r>
        <w:rPr>
          <w:rFonts w:ascii="Times New Roman"/>
          <w:b w:val="false"/>
          <w:i w:val="false"/>
          <w:color w:val="000000"/>
          <w:sz w:val="28"/>
        </w:rPr>
        <w:t>
      Для целей настоящей статьи под смягчением специальной защитной меры понимается увеличение объема импортной квоты или снижение ставки специальной пошлины.</w:t>
      </w:r>
      <w:r>
        <w:br/>
      </w:r>
      <w:r>
        <w:rPr>
          <w:rFonts w:ascii="Times New Roman"/>
          <w:b w:val="false"/>
          <w:i w:val="false"/>
          <w:color w:val="000000"/>
          <w:sz w:val="28"/>
        </w:rPr>
        <w:t>
</w:t>
      </w:r>
      <w:r>
        <w:rPr>
          <w:rFonts w:ascii="Times New Roman"/>
          <w:b w:val="false"/>
          <w:i w:val="false"/>
          <w:color w:val="000000"/>
          <w:sz w:val="28"/>
        </w:rPr>
        <w:t>
      5.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w:t>
      </w:r>
      <w:r>
        <w:br/>
      </w:r>
      <w:r>
        <w:rPr>
          <w:rFonts w:ascii="Times New Roman"/>
          <w:b w:val="false"/>
          <w:i w:val="false"/>
          <w:color w:val="000000"/>
          <w:sz w:val="28"/>
        </w:rPr>
        <w:t>
</w:t>
      </w:r>
      <w:r>
        <w:rPr>
          <w:rFonts w:ascii="Times New Roman"/>
          <w:b w:val="false"/>
          <w:i w:val="false"/>
          <w:color w:val="000000"/>
          <w:sz w:val="28"/>
        </w:rPr>
        <w:t>
      6.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w:t>
      </w:r>
      <w:r>
        <w:br/>
      </w:r>
      <w:r>
        <w:rPr>
          <w:rFonts w:ascii="Times New Roman"/>
          <w:b w:val="false"/>
          <w:i w:val="false"/>
          <w:color w:val="000000"/>
          <w:sz w:val="28"/>
        </w:rPr>
        <w:t>
</w:t>
      </w:r>
      <w:r>
        <w:rPr>
          <w:rFonts w:ascii="Times New Roman"/>
          <w:b w:val="false"/>
          <w:i w:val="false"/>
          <w:color w:val="000000"/>
          <w:sz w:val="28"/>
        </w:rPr>
        <w:t>
      7. Специальная защитная мера, срок действия которой составляет 180 или менее дней, независимо от установленных пунктом 6 настоящей статьи положений, может быть вновь применена к тому же товару, если прошло не менее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w:t>
      </w:r>
    </w:p>
    <w:bookmarkEnd w:id="36"/>
    <w:bookmarkStart w:name="z124" w:id="37"/>
    <w:p>
      <w:pPr>
        <w:spacing w:after="0"/>
        <w:ind w:left="0"/>
        <w:jc w:val="left"/>
      </w:pPr>
      <w:r>
        <w:rPr>
          <w:rFonts w:ascii="Times New Roman"/>
          <w:b/>
          <w:i w:val="false"/>
          <w:color w:val="000000"/>
        </w:rPr>
        <w:t xml:space="preserve"> 
III. Антидемпинговые меры</w:t>
      </w:r>
    </w:p>
    <w:bookmarkEnd w:id="37"/>
    <w:bookmarkStart w:name="z125" w:id="38"/>
    <w:p>
      <w:pPr>
        <w:spacing w:after="0"/>
        <w:ind w:left="0"/>
        <w:jc w:val="left"/>
      </w:pPr>
      <w:r>
        <w:rPr>
          <w:rFonts w:ascii="Times New Roman"/>
          <w:b/>
          <w:i w:val="false"/>
          <w:color w:val="000000"/>
        </w:rPr>
        <w:t xml:space="preserve"> 
Статья 9</w:t>
      </w:r>
      <w:r>
        <w:br/>
      </w:r>
      <w:r>
        <w:rPr>
          <w:rFonts w:ascii="Times New Roman"/>
          <w:b/>
          <w:i w:val="false"/>
          <w:color w:val="000000"/>
        </w:rPr>
        <w:t>
Общие принципы применения антидемпинговой меры</w:t>
      </w:r>
    </w:p>
    <w:bookmarkEnd w:id="38"/>
    <w:bookmarkStart w:name="z126" w:id="39"/>
    <w:p>
      <w:pPr>
        <w:spacing w:after="0"/>
        <w:ind w:left="0"/>
        <w:jc w:val="both"/>
      </w:pPr>
      <w:r>
        <w:rPr>
          <w:rFonts w:ascii="Times New Roman"/>
          <w:b w:val="false"/>
          <w:i w:val="false"/>
          <w:color w:val="000000"/>
          <w:sz w:val="28"/>
        </w:rPr>
        <w:t>
      1.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компетентным органом, установлено, что импорт такого товара на единую таможенную территорию государств Сторон причиняет материальный ущерб отрасли экономики государств Сторон, создает угрозу причинения такого ущерба или существенно замедляет создание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2. Товар является предметом демпингового импорта, если экспортная цена такого товара ниже его нормальной стоимости.</w:t>
      </w:r>
      <w:r>
        <w:br/>
      </w:r>
      <w:r>
        <w:rPr>
          <w:rFonts w:ascii="Times New Roman"/>
          <w:b w:val="false"/>
          <w:i w:val="false"/>
          <w:color w:val="000000"/>
          <w:sz w:val="28"/>
        </w:rPr>
        <w:t>
</w:t>
      </w:r>
      <w:r>
        <w:rPr>
          <w:rFonts w:ascii="Times New Roman"/>
          <w:b w:val="false"/>
          <w:i w:val="false"/>
          <w:color w:val="000000"/>
          <w:sz w:val="28"/>
        </w:rPr>
        <w:t>
      3. Для целей настоящего раздела период расследования устанавливается равным, как правило, 12 месяцам, предшествующим дате подачи заявления о проведении расследования, но в любом случае этот период не должен быть менее 6 месяцев.</w:t>
      </w:r>
    </w:p>
    <w:bookmarkEnd w:id="39"/>
    <w:bookmarkStart w:name="z129" w:id="40"/>
    <w:p>
      <w:pPr>
        <w:spacing w:after="0"/>
        <w:ind w:left="0"/>
        <w:jc w:val="left"/>
      </w:pPr>
      <w:r>
        <w:rPr>
          <w:rFonts w:ascii="Times New Roman"/>
          <w:b/>
          <w:i w:val="false"/>
          <w:color w:val="000000"/>
        </w:rPr>
        <w:t xml:space="preserve"> 
Статья 10</w:t>
      </w:r>
      <w:r>
        <w:br/>
      </w:r>
      <w:r>
        <w:rPr>
          <w:rFonts w:ascii="Times New Roman"/>
          <w:b/>
          <w:i w:val="false"/>
          <w:color w:val="000000"/>
        </w:rPr>
        <w:t>
Определение демпинговой маржи</w:t>
      </w:r>
    </w:p>
    <w:bookmarkEnd w:id="40"/>
    <w:bookmarkStart w:name="z130" w:id="41"/>
    <w:p>
      <w:pPr>
        <w:spacing w:after="0"/>
        <w:ind w:left="0"/>
        <w:jc w:val="both"/>
      </w:pPr>
      <w:r>
        <w:rPr>
          <w:rFonts w:ascii="Times New Roman"/>
          <w:b w:val="false"/>
          <w:i w:val="false"/>
          <w:color w:val="000000"/>
          <w:sz w:val="28"/>
        </w:rPr>
        <w:t>
      1. Демпинговая маржа определяется компетентным органом на основе сопоставления:</w:t>
      </w:r>
      <w:r>
        <w:br/>
      </w:r>
      <w:r>
        <w:rPr>
          <w:rFonts w:ascii="Times New Roman"/>
          <w:b w:val="false"/>
          <w:i w:val="false"/>
          <w:color w:val="000000"/>
          <w:sz w:val="28"/>
        </w:rPr>
        <w:t>
</w:t>
      </w:r>
      <w:r>
        <w:rPr>
          <w:rFonts w:ascii="Times New Roman"/>
          <w:b w:val="false"/>
          <w:i w:val="false"/>
          <w:color w:val="000000"/>
          <w:sz w:val="28"/>
        </w:rPr>
        <w:t>
      1) средневзвешенной нормальной стоимости товара со средневзвешенной экспортной ценой товара;</w:t>
      </w:r>
      <w:r>
        <w:br/>
      </w:r>
      <w:r>
        <w:rPr>
          <w:rFonts w:ascii="Times New Roman"/>
          <w:b w:val="false"/>
          <w:i w:val="false"/>
          <w:color w:val="000000"/>
          <w:sz w:val="28"/>
        </w:rPr>
        <w:t>
</w:t>
      </w:r>
      <w:r>
        <w:rPr>
          <w:rFonts w:ascii="Times New Roman"/>
          <w:b w:val="false"/>
          <w:i w:val="false"/>
          <w:color w:val="000000"/>
          <w:sz w:val="28"/>
        </w:rPr>
        <w:t>
      2)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r>
        <w:br/>
      </w:r>
      <w:r>
        <w:rPr>
          <w:rFonts w:ascii="Times New Roman"/>
          <w:b w:val="false"/>
          <w:i w:val="false"/>
          <w:color w:val="000000"/>
          <w:sz w:val="28"/>
        </w:rPr>
        <w:t>
</w:t>
      </w:r>
      <w:r>
        <w:rPr>
          <w:rFonts w:ascii="Times New Roman"/>
          <w:b w:val="false"/>
          <w:i w:val="false"/>
          <w:color w:val="000000"/>
          <w:sz w:val="28"/>
        </w:rPr>
        <w:t>
      3) нормальной стоимости товара по индивидуальным сделкам с экспортными ценами товара по индивидуальным сделкам.</w:t>
      </w:r>
      <w:r>
        <w:br/>
      </w:r>
      <w:r>
        <w:rPr>
          <w:rFonts w:ascii="Times New Roman"/>
          <w:b w:val="false"/>
          <w:i w:val="false"/>
          <w:color w:val="000000"/>
          <w:sz w:val="28"/>
        </w:rPr>
        <w:t>
</w:t>
      </w:r>
      <w:r>
        <w:rPr>
          <w:rFonts w:ascii="Times New Roman"/>
          <w:b w:val="false"/>
          <w:i w:val="false"/>
          <w:color w:val="000000"/>
          <w:sz w:val="28"/>
        </w:rPr>
        <w:t>
      2.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r>
        <w:br/>
      </w:r>
      <w:r>
        <w:rPr>
          <w:rFonts w:ascii="Times New Roman"/>
          <w:b w:val="false"/>
          <w:i w:val="false"/>
          <w:color w:val="000000"/>
          <w:sz w:val="28"/>
        </w:rPr>
        <w:t>
</w:t>
      </w:r>
      <w:r>
        <w:rPr>
          <w:rFonts w:ascii="Times New Roman"/>
          <w:b w:val="false"/>
          <w:i w:val="false"/>
          <w:color w:val="000000"/>
          <w:sz w:val="28"/>
        </w:rPr>
        <w:t>
      3.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r>
        <w:br/>
      </w:r>
      <w:r>
        <w:rPr>
          <w:rFonts w:ascii="Times New Roman"/>
          <w:b w:val="false"/>
          <w:i w:val="false"/>
          <w:color w:val="000000"/>
          <w:sz w:val="28"/>
        </w:rPr>
        <w:t>
</w:t>
      </w:r>
      <w:r>
        <w:rPr>
          <w:rFonts w:ascii="Times New Roman"/>
          <w:b w:val="false"/>
          <w:i w:val="false"/>
          <w:color w:val="000000"/>
          <w:sz w:val="28"/>
        </w:rPr>
        <w:t>
      В случаях, указанных в пункте 5 настоящей статьи, учитываются расходы, в том числе таможенные пошлины и налоги, уплаченные в период между импортом и перепродажей товара, а также полученная прибыль.</w:t>
      </w:r>
      <w:r>
        <w:br/>
      </w:r>
      <w:r>
        <w:rPr>
          <w:rFonts w:ascii="Times New Roman"/>
          <w:b w:val="false"/>
          <w:i w:val="false"/>
          <w:color w:val="000000"/>
          <w:sz w:val="28"/>
        </w:rPr>
        <w:t>
</w:t>
      </w:r>
      <w:r>
        <w:rPr>
          <w:rFonts w:ascii="Times New Roman"/>
          <w:b w:val="false"/>
          <w:i w:val="false"/>
          <w:color w:val="000000"/>
          <w:sz w:val="28"/>
        </w:rPr>
        <w:t>
      Компетентный орган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r>
        <w:br/>
      </w:r>
      <w:r>
        <w:rPr>
          <w:rFonts w:ascii="Times New Roman"/>
          <w:b w:val="false"/>
          <w:i w:val="false"/>
          <w:color w:val="000000"/>
          <w:sz w:val="28"/>
        </w:rPr>
        <w:t>
</w:t>
      </w:r>
      <w:r>
        <w:rPr>
          <w:rFonts w:ascii="Times New Roman"/>
          <w:b w:val="false"/>
          <w:i w:val="false"/>
          <w:color w:val="000000"/>
          <w:sz w:val="28"/>
        </w:rPr>
        <w:t>
      4. В случае отсутствия сделок купли-продажи аналогичного товара при обычном ходе торговли на рынке экспортирующего иностранного государства либо в случае, если в силу низкого объема продажи аналогичного товара при обычном ходе торговли или в силу особой ситуации на рынке экспортирующего иностранного государства невозможно провести надлежащее сопоставление экспортной цены товара с ценой аналогичного товара при продаже на рынке экспортирующего иностранного государства, экспортная цена товара сопоставляется или со сравнимой ценой аналогичного товара, импортируемого из экспортирующего иностранного государства в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 характерных для данной отрасли экономики.</w:t>
      </w:r>
      <w:r>
        <w:br/>
      </w:r>
      <w:r>
        <w:rPr>
          <w:rFonts w:ascii="Times New Roman"/>
          <w:b w:val="false"/>
          <w:i w:val="false"/>
          <w:color w:val="000000"/>
          <w:sz w:val="28"/>
        </w:rPr>
        <w:t>
</w:t>
      </w:r>
      <w:r>
        <w:rPr>
          <w:rFonts w:ascii="Times New Roman"/>
          <w:b w:val="false"/>
          <w:i w:val="false"/>
          <w:color w:val="000000"/>
          <w:sz w:val="28"/>
        </w:rPr>
        <w:t xml:space="preserve">
      5. В случае если товар импортируется на единую таможенную территорию государств Сторон из иностранного государства, не являющегося страной его происхождения, экспортная цена такого товара сопоставляется со сравнимой ценой аналогичного товара на рынке иностранного государства. </w:t>
      </w:r>
      <w:r>
        <w:br/>
      </w:r>
      <w:r>
        <w:rPr>
          <w:rFonts w:ascii="Times New Roman"/>
          <w:b w:val="false"/>
          <w:i w:val="false"/>
          <w:color w:val="000000"/>
          <w:sz w:val="28"/>
        </w:rPr>
        <w:t>
</w:t>
      </w:r>
      <w:r>
        <w:rPr>
          <w:rFonts w:ascii="Times New Roman"/>
          <w:b w:val="false"/>
          <w:i w:val="false"/>
          <w:color w:val="000000"/>
          <w:sz w:val="28"/>
        </w:rPr>
        <w:t>
      Сопоставление экспортной цены товара может проводиться со сравнимой ценой аналогичного товара в стране его происхождения, если данный товар только переотправляется через иностранное государство, из которого он экспортируется на таможенную территорию государств Сторон, или производство такого товара не осуществляется в этом иностранном государстве либо в нем отсутствует сравнимая цена аналогичного товара.</w:t>
      </w:r>
      <w:r>
        <w:br/>
      </w:r>
      <w:r>
        <w:rPr>
          <w:rFonts w:ascii="Times New Roman"/>
          <w:b w:val="false"/>
          <w:i w:val="false"/>
          <w:color w:val="000000"/>
          <w:sz w:val="28"/>
        </w:rPr>
        <w:t>
</w:t>
      </w:r>
      <w:r>
        <w:rPr>
          <w:rFonts w:ascii="Times New Roman"/>
          <w:b w:val="false"/>
          <w:i w:val="false"/>
          <w:color w:val="000000"/>
          <w:sz w:val="28"/>
        </w:rPr>
        <w:t xml:space="preserve">
      6.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 </w:t>
      </w:r>
      <w:r>
        <w:br/>
      </w:r>
      <w:r>
        <w:rPr>
          <w:rFonts w:ascii="Times New Roman"/>
          <w:b w:val="false"/>
          <w:i w:val="false"/>
          <w:color w:val="000000"/>
          <w:sz w:val="28"/>
        </w:rPr>
        <w:t>
</w:t>
      </w:r>
      <w:r>
        <w:rPr>
          <w:rFonts w:ascii="Times New Roman"/>
          <w:b w:val="false"/>
          <w:i w:val="false"/>
          <w:color w:val="000000"/>
          <w:sz w:val="28"/>
        </w:rPr>
        <w:t>
      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r>
        <w:br/>
      </w:r>
      <w:r>
        <w:rPr>
          <w:rFonts w:ascii="Times New Roman"/>
          <w:b w:val="false"/>
          <w:i w:val="false"/>
          <w:color w:val="000000"/>
          <w:sz w:val="28"/>
        </w:rPr>
        <w:t>
</w:t>
      </w:r>
      <w:r>
        <w:rPr>
          <w:rFonts w:ascii="Times New Roman"/>
          <w:b w:val="false"/>
          <w:i w:val="false"/>
          <w:color w:val="000000"/>
          <w:sz w:val="28"/>
        </w:rPr>
        <w:t>
      Компетентный орган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w:t>
      </w:r>
      <w:r>
        <w:br/>
      </w:r>
      <w:r>
        <w:rPr>
          <w:rFonts w:ascii="Times New Roman"/>
          <w:b w:val="false"/>
          <w:i w:val="false"/>
          <w:color w:val="000000"/>
          <w:sz w:val="28"/>
        </w:rPr>
        <w:t>
</w:t>
      </w:r>
      <w:r>
        <w:rPr>
          <w:rFonts w:ascii="Times New Roman"/>
          <w:b w:val="false"/>
          <w:i w:val="false"/>
          <w:color w:val="000000"/>
          <w:sz w:val="28"/>
        </w:rPr>
        <w:t xml:space="preserve">
      7. Компетентный орган,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w:t>
      </w:r>
      <w:r>
        <w:br/>
      </w:r>
      <w:r>
        <w:rPr>
          <w:rFonts w:ascii="Times New Roman"/>
          <w:b w:val="false"/>
          <w:i w:val="false"/>
          <w:color w:val="000000"/>
          <w:sz w:val="28"/>
        </w:rPr>
        <w:t>
</w:t>
      </w:r>
      <w:r>
        <w:rPr>
          <w:rFonts w:ascii="Times New Roman"/>
          <w:b w:val="false"/>
          <w:i w:val="false"/>
          <w:color w:val="000000"/>
          <w:sz w:val="28"/>
        </w:rPr>
        <w:t>
      8. В случае если компетентный орган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каждого экспортирующего иностранного государства, которая, по имеющейся в распоряжении компетентного органа информации, является статистически репрезентативной и может быть исследована, не нарушая хода расследования.</w:t>
      </w:r>
      <w:r>
        <w:br/>
      </w:r>
      <w:r>
        <w:rPr>
          <w:rFonts w:ascii="Times New Roman"/>
          <w:b w:val="false"/>
          <w:i w:val="false"/>
          <w:color w:val="000000"/>
          <w:sz w:val="28"/>
        </w:rPr>
        <w:t>
</w:t>
      </w:r>
      <w:r>
        <w:rPr>
          <w:rFonts w:ascii="Times New Roman"/>
          <w:b w:val="false"/>
          <w:i w:val="false"/>
          <w:color w:val="000000"/>
          <w:sz w:val="28"/>
        </w:rPr>
        <w:t>
      9. В случае если компетентный орган использует ограничение, предусмотренное пунктом 8 настоящей статьи, размер демпинговой маржи, рассчитанный в отношении не выбранных для определения индивидуальной демпинговой маржи, но представивших необходимые сведения в установленный для их представления в ходе расследования срок иностранных экспортеров или иностранных производителей товара, являющегося предметом демпингового импорта, не должен превышать размер средневзвешенной демпинговой маржи, определенной в отношении выбранных иностранных экспортеров или иностранных производителей товара, являющегося предметом демпингового импорта.</w:t>
      </w:r>
      <w:r>
        <w:br/>
      </w:r>
      <w:r>
        <w:rPr>
          <w:rFonts w:ascii="Times New Roman"/>
          <w:b w:val="false"/>
          <w:i w:val="false"/>
          <w:color w:val="000000"/>
          <w:sz w:val="28"/>
        </w:rPr>
        <w:t>
</w:t>
      </w:r>
      <w:r>
        <w:rPr>
          <w:rFonts w:ascii="Times New Roman"/>
          <w:b w:val="false"/>
          <w:i w:val="false"/>
          <w:color w:val="000000"/>
          <w:sz w:val="28"/>
        </w:rPr>
        <w:t>
      10. Если экспортеры или производители товара, являющегося объектом расследования, не предоставляют в компетентный орган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компетентный орган может определить демпинговую маржу на основе любой другой имеющейся в его распоряжении информации.</w:t>
      </w:r>
      <w:r>
        <w:br/>
      </w:r>
      <w:r>
        <w:rPr>
          <w:rFonts w:ascii="Times New Roman"/>
          <w:b w:val="false"/>
          <w:i w:val="false"/>
          <w:color w:val="000000"/>
          <w:sz w:val="28"/>
        </w:rPr>
        <w:t>
</w:t>
      </w:r>
      <w:r>
        <w:rPr>
          <w:rFonts w:ascii="Times New Roman"/>
          <w:b w:val="false"/>
          <w:i w:val="false"/>
          <w:color w:val="000000"/>
          <w:sz w:val="28"/>
        </w:rPr>
        <w:t>
      11. Кроме определения индивидуальной демпинговой маржи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компетентный орган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bookmarkEnd w:id="41"/>
    <w:bookmarkStart w:name="z149" w:id="42"/>
    <w:p>
      <w:pPr>
        <w:spacing w:after="0"/>
        <w:ind w:left="0"/>
        <w:jc w:val="left"/>
      </w:pPr>
      <w:r>
        <w:rPr>
          <w:rFonts w:ascii="Times New Roman"/>
          <w:b/>
          <w:i w:val="false"/>
          <w:color w:val="000000"/>
        </w:rPr>
        <w:t xml:space="preserve"> 
Статья 11</w:t>
      </w:r>
      <w:r>
        <w:br/>
      </w:r>
      <w:r>
        <w:rPr>
          <w:rFonts w:ascii="Times New Roman"/>
          <w:b/>
          <w:i w:val="false"/>
          <w:color w:val="000000"/>
        </w:rPr>
        <w:t>
Определение нормальной стоимости товара</w:t>
      </w:r>
    </w:p>
    <w:bookmarkEnd w:id="42"/>
    <w:bookmarkStart w:name="z150" w:id="43"/>
    <w:p>
      <w:pPr>
        <w:spacing w:after="0"/>
        <w:ind w:left="0"/>
        <w:jc w:val="both"/>
      </w:pPr>
      <w:r>
        <w:rPr>
          <w:rFonts w:ascii="Times New Roman"/>
          <w:b w:val="false"/>
          <w:i w:val="false"/>
          <w:color w:val="000000"/>
          <w:sz w:val="28"/>
        </w:rPr>
        <w:t>
      1. Нормальная стоимость товара определяется компетентным органом на основе цен аналогичного товара при его продаже в период расследования на внутреннем рынке экспортирующего иностранного государства покупателям, не являющимся связанными лицами, при обычном ходе торговли для использования на таможенной территории экспортирующего иностранного государства в конкурентных условиях.</w:t>
      </w:r>
      <w:r>
        <w:br/>
      </w:r>
      <w:r>
        <w:rPr>
          <w:rFonts w:ascii="Times New Roman"/>
          <w:b w:val="false"/>
          <w:i w:val="false"/>
          <w:color w:val="000000"/>
          <w:sz w:val="28"/>
        </w:rPr>
        <w:t>
</w:t>
      </w:r>
      <w:r>
        <w:rPr>
          <w:rFonts w:ascii="Times New Roman"/>
          <w:b w:val="false"/>
          <w:i w:val="false"/>
          <w:color w:val="000000"/>
          <w:sz w:val="28"/>
        </w:rPr>
        <w:t>
      Для целей определения нормальной стоимости могут учитываться цены аналогичного товара при его продаже покупателям, являющимся связанными лицами, в случае, если будет установлено, что указанная связь не влияет на ценовую политику иностранного производителя и (или) экспортера.</w:t>
      </w:r>
      <w:r>
        <w:br/>
      </w:r>
      <w:r>
        <w:rPr>
          <w:rFonts w:ascii="Times New Roman"/>
          <w:b w:val="false"/>
          <w:i w:val="false"/>
          <w:color w:val="000000"/>
          <w:sz w:val="28"/>
        </w:rPr>
        <w:t>
</w:t>
      </w:r>
      <w:r>
        <w:rPr>
          <w:rFonts w:ascii="Times New Roman"/>
          <w:b w:val="false"/>
          <w:i w:val="false"/>
          <w:color w:val="000000"/>
          <w:sz w:val="28"/>
        </w:rPr>
        <w:t>
      2. Объем продажи аналогичного товара при обычном ходе торговли на рынке экспортирующего иностранного государства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единую таможенную территорию государств Сторон из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r>
        <w:br/>
      </w:r>
      <w:r>
        <w:rPr>
          <w:rFonts w:ascii="Times New Roman"/>
          <w:b w:val="false"/>
          <w:i w:val="false"/>
          <w:color w:val="000000"/>
          <w:sz w:val="28"/>
        </w:rPr>
        <w:t>
</w:t>
      </w:r>
      <w:r>
        <w:rPr>
          <w:rFonts w:ascii="Times New Roman"/>
          <w:b w:val="false"/>
          <w:i w:val="false"/>
          <w:color w:val="000000"/>
          <w:sz w:val="28"/>
        </w:rPr>
        <w:t>
      3. При определении нормальной стоимости товара в соответствии с пунктом 1 настоящей статьи ценой товара при его продажах покупателям на внутреннем рынке экспортирующего иностранного государства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r>
        <w:br/>
      </w:r>
      <w:r>
        <w:rPr>
          <w:rFonts w:ascii="Times New Roman"/>
          <w:b w:val="false"/>
          <w:i w:val="false"/>
          <w:color w:val="000000"/>
          <w:sz w:val="28"/>
        </w:rPr>
        <w:t>
</w:t>
      </w:r>
      <w:r>
        <w:rPr>
          <w:rFonts w:ascii="Times New Roman"/>
          <w:b w:val="false"/>
          <w:i w:val="false"/>
          <w:color w:val="000000"/>
          <w:sz w:val="28"/>
        </w:rPr>
        <w:t xml:space="preserve">
      4. Продажа аналогичного товара на рынке экспортирующего иностранного государства или из экспортирующего иностранного государства в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компетентный орган установит, что такая продажа аналогичного товара осуществляется в период расследования в значительном объеме и по ценам, которые не обеспечивают возмещение всех издержек за этот период. </w:t>
      </w:r>
      <w:r>
        <w:br/>
      </w:r>
      <w:r>
        <w:rPr>
          <w:rFonts w:ascii="Times New Roman"/>
          <w:b w:val="false"/>
          <w:i w:val="false"/>
          <w:color w:val="000000"/>
          <w:sz w:val="28"/>
        </w:rPr>
        <w:t>
</w:t>
      </w:r>
      <w:r>
        <w:rPr>
          <w:rFonts w:ascii="Times New Roman"/>
          <w:b w:val="false"/>
          <w:i w:val="false"/>
          <w:color w:val="000000"/>
          <w:sz w:val="28"/>
        </w:rPr>
        <w:t>
      5.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r>
        <w:br/>
      </w:r>
      <w:r>
        <w:rPr>
          <w:rFonts w:ascii="Times New Roman"/>
          <w:b w:val="false"/>
          <w:i w:val="false"/>
          <w:color w:val="000000"/>
          <w:sz w:val="28"/>
        </w:rPr>
        <w:t>
</w:t>
      </w:r>
      <w:r>
        <w:rPr>
          <w:rFonts w:ascii="Times New Roman"/>
          <w:b w:val="false"/>
          <w:i w:val="false"/>
          <w:color w:val="000000"/>
          <w:sz w:val="28"/>
        </w:rPr>
        <w:t>
      6.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w:t>
      </w:r>
      <w:r>
        <w:br/>
      </w:r>
      <w:r>
        <w:rPr>
          <w:rFonts w:ascii="Times New Roman"/>
          <w:b w:val="false"/>
          <w:i w:val="false"/>
          <w:color w:val="000000"/>
          <w:sz w:val="28"/>
        </w:rPr>
        <w:t>
</w:t>
      </w:r>
      <w:r>
        <w:rPr>
          <w:rFonts w:ascii="Times New Roman"/>
          <w:b w:val="false"/>
          <w:i w:val="false"/>
          <w:color w:val="000000"/>
          <w:sz w:val="28"/>
        </w:rPr>
        <w:t>
      7. Себестоимость производства единицы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экспортирующем иностранном государстве и полностью отражают издержки, связанные с производством и продажей товара.</w:t>
      </w:r>
      <w:r>
        <w:br/>
      </w:r>
      <w:r>
        <w:rPr>
          <w:rFonts w:ascii="Times New Roman"/>
          <w:b w:val="false"/>
          <w:i w:val="false"/>
          <w:color w:val="000000"/>
          <w:sz w:val="28"/>
        </w:rPr>
        <w:t>
</w:t>
      </w:r>
      <w:r>
        <w:rPr>
          <w:rFonts w:ascii="Times New Roman"/>
          <w:b w:val="false"/>
          <w:i w:val="false"/>
          <w:color w:val="000000"/>
          <w:sz w:val="28"/>
        </w:rPr>
        <w:t>
      8. Компетентный орган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таким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r>
        <w:br/>
      </w:r>
      <w:r>
        <w:rPr>
          <w:rFonts w:ascii="Times New Roman"/>
          <w:b w:val="false"/>
          <w:i w:val="false"/>
          <w:color w:val="000000"/>
          <w:sz w:val="28"/>
        </w:rPr>
        <w:t>
</w:t>
      </w:r>
      <w:r>
        <w:rPr>
          <w:rFonts w:ascii="Times New Roman"/>
          <w:b w:val="false"/>
          <w:i w:val="false"/>
          <w:color w:val="000000"/>
          <w:sz w:val="28"/>
        </w:rPr>
        <w:t xml:space="preserve">
      9.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w:t>
      </w:r>
      <w:r>
        <w:br/>
      </w:r>
      <w:r>
        <w:rPr>
          <w:rFonts w:ascii="Times New Roman"/>
          <w:b w:val="false"/>
          <w:i w:val="false"/>
          <w:color w:val="000000"/>
          <w:sz w:val="28"/>
        </w:rPr>
        <w:t>
</w:t>
      </w:r>
      <w:r>
        <w:rPr>
          <w:rFonts w:ascii="Times New Roman"/>
          <w:b w:val="false"/>
          <w:i w:val="false"/>
          <w:color w:val="000000"/>
          <w:sz w:val="28"/>
        </w:rPr>
        <w:t xml:space="preserve">
      10.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w:t>
      </w:r>
      <w:r>
        <w:br/>
      </w:r>
      <w:r>
        <w:rPr>
          <w:rFonts w:ascii="Times New Roman"/>
          <w:b w:val="false"/>
          <w:i w:val="false"/>
          <w:color w:val="000000"/>
          <w:sz w:val="28"/>
        </w:rPr>
        <w:t>
</w:t>
      </w:r>
      <w:r>
        <w:rPr>
          <w:rFonts w:ascii="Times New Roman"/>
          <w:b w:val="false"/>
          <w:i w:val="false"/>
          <w:color w:val="000000"/>
          <w:sz w:val="28"/>
        </w:rPr>
        <w:t>
      Если такие суммарные количественные показатели нельзя определить указанным образом, они могут быть определены на основе:</w:t>
      </w:r>
      <w:r>
        <w:br/>
      </w:r>
      <w:r>
        <w:rPr>
          <w:rFonts w:ascii="Times New Roman"/>
          <w:b w:val="false"/>
          <w:i w:val="false"/>
          <w:color w:val="000000"/>
          <w:sz w:val="28"/>
        </w:rPr>
        <w:t>
</w:t>
      </w:r>
      <w:r>
        <w:rPr>
          <w:rFonts w:ascii="Times New Roman"/>
          <w:b w:val="false"/>
          <w:i w:val="false"/>
          <w:color w:val="000000"/>
          <w:sz w:val="28"/>
        </w:rPr>
        <w:t xml:space="preserve">
      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рынке экспортирующего иностранного государства; </w:t>
      </w:r>
      <w:r>
        <w:br/>
      </w:r>
      <w:r>
        <w:rPr>
          <w:rFonts w:ascii="Times New Roman"/>
          <w:b w:val="false"/>
          <w:i w:val="false"/>
          <w:color w:val="000000"/>
          <w:sz w:val="28"/>
        </w:rPr>
        <w:t>
</w:t>
      </w:r>
      <w:r>
        <w:rPr>
          <w:rFonts w:ascii="Times New Roman"/>
          <w:b w:val="false"/>
          <w:i w:val="false"/>
          <w:color w:val="000000"/>
          <w:sz w:val="28"/>
        </w:rPr>
        <w:t>
      2) средневзвешенных фактических сумм, полученных и израсходованных в связи с производством и продажей аналогичного товара на рынке экспортирующего иностранного государства другими экспортерами или производителями такого товара;</w:t>
      </w:r>
      <w:r>
        <w:br/>
      </w:r>
      <w:r>
        <w:rPr>
          <w:rFonts w:ascii="Times New Roman"/>
          <w:b w:val="false"/>
          <w:i w:val="false"/>
          <w:color w:val="000000"/>
          <w:sz w:val="28"/>
        </w:rPr>
        <w:t>
</w:t>
      </w:r>
      <w:r>
        <w:rPr>
          <w:rFonts w:ascii="Times New Roman"/>
          <w:b w:val="false"/>
          <w:i w:val="false"/>
          <w:color w:val="000000"/>
          <w:sz w:val="28"/>
        </w:rPr>
        <w:t>
      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рынке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xml:space="preserve">
      11. В случае демпингового импорта из экспортирующего иностранного государства, в котором цены на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для целей расследования с указанным экспортирующим иностранным государством) либо цены аналогичного товара при его поставках из такой третьей страны в другие страны, в том числе на единую таможенную территорию государств Сторон. </w:t>
      </w:r>
      <w:r>
        <w:br/>
      </w:r>
      <w:r>
        <w:rPr>
          <w:rFonts w:ascii="Times New Roman"/>
          <w:b w:val="false"/>
          <w:i w:val="false"/>
          <w:color w:val="000000"/>
          <w:sz w:val="28"/>
        </w:rPr>
        <w:t>
</w:t>
      </w:r>
      <w:r>
        <w:rPr>
          <w:rFonts w:ascii="Times New Roman"/>
          <w:b w:val="false"/>
          <w:i w:val="false"/>
          <w:color w:val="000000"/>
          <w:sz w:val="28"/>
        </w:rPr>
        <w:t>
      В случае если определение нормальной стоимости товара в соответствии с положениями настоящего пункта не представляется возможным, нормальная стоимость товара может определяться на основе цены, уплаченной или подлежащей уплате за аналогичный товар на единой таможенной территории государств Сторон и скорректированной с учетом прибыли.</w:t>
      </w:r>
    </w:p>
    <w:bookmarkEnd w:id="43"/>
    <w:bookmarkStart w:name="z168" w:id="44"/>
    <w:p>
      <w:pPr>
        <w:spacing w:after="0"/>
        <w:ind w:left="0"/>
        <w:jc w:val="left"/>
      </w:pPr>
      <w:r>
        <w:rPr>
          <w:rFonts w:ascii="Times New Roman"/>
          <w:b/>
          <w:i w:val="false"/>
          <w:color w:val="000000"/>
        </w:rPr>
        <w:t xml:space="preserve"> 
Статья 12</w:t>
      </w:r>
      <w:r>
        <w:br/>
      </w:r>
      <w:r>
        <w:rPr>
          <w:rFonts w:ascii="Times New Roman"/>
          <w:b/>
          <w:i w:val="false"/>
          <w:color w:val="000000"/>
        </w:rPr>
        <w:t>
Определение экспортной цены товара</w:t>
      </w:r>
    </w:p>
    <w:bookmarkEnd w:id="44"/>
    <w:bookmarkStart w:name="z169" w:id="45"/>
    <w:p>
      <w:pPr>
        <w:spacing w:after="0"/>
        <w:ind w:left="0"/>
        <w:jc w:val="both"/>
      </w:pPr>
      <w:r>
        <w:rPr>
          <w:rFonts w:ascii="Times New Roman"/>
          <w:b w:val="false"/>
          <w:i w:val="false"/>
          <w:color w:val="000000"/>
          <w:sz w:val="28"/>
        </w:rPr>
        <w:t>
      1. Экспортная цена товара определяется на основании данных о его продаже в период расследования.</w:t>
      </w:r>
      <w:r>
        <w:br/>
      </w:r>
      <w:r>
        <w:rPr>
          <w:rFonts w:ascii="Times New Roman"/>
          <w:b w:val="false"/>
          <w:i w:val="false"/>
          <w:color w:val="000000"/>
          <w:sz w:val="28"/>
        </w:rPr>
        <w:t>
</w:t>
      </w:r>
      <w:r>
        <w:rPr>
          <w:rFonts w:ascii="Times New Roman"/>
          <w:b w:val="false"/>
          <w:i w:val="false"/>
          <w:color w:val="000000"/>
          <w:sz w:val="28"/>
        </w:rPr>
        <w:t>
      2. При отсутствии данных об экспортной цене товара, являющегося предметом демпингового импорта, либо возникновении у компетентного органа обоснованных сомнений в достоверности сведений об экспортной цене такого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компетентным органом, если импортированный товар не перепродается независимому покупателю или не перепродается в таком виде, в каком он был импортирован на единую таможенную территорию государств Сторон.</w:t>
      </w:r>
    </w:p>
    <w:bookmarkEnd w:id="45"/>
    <w:bookmarkStart w:name="z171" w:id="46"/>
    <w:p>
      <w:pPr>
        <w:spacing w:after="0"/>
        <w:ind w:left="0"/>
        <w:jc w:val="left"/>
      </w:pPr>
      <w:r>
        <w:rPr>
          <w:rFonts w:ascii="Times New Roman"/>
          <w:b/>
          <w:i w:val="false"/>
          <w:color w:val="000000"/>
        </w:rPr>
        <w:t xml:space="preserve"> 
Статья 13</w:t>
      </w:r>
      <w:r>
        <w:br/>
      </w:r>
      <w:r>
        <w:rPr>
          <w:rFonts w:ascii="Times New Roman"/>
          <w:b/>
          <w:i w:val="false"/>
          <w:color w:val="000000"/>
        </w:rPr>
        <w:t>
Установление ущерба отрасли экономики государств Сторон</w:t>
      </w:r>
      <w:r>
        <w:br/>
      </w:r>
      <w:r>
        <w:rPr>
          <w:rFonts w:ascii="Times New Roman"/>
          <w:b/>
          <w:i w:val="false"/>
          <w:color w:val="000000"/>
        </w:rPr>
        <w:t>
вследствие демпингового импорта</w:t>
      </w:r>
    </w:p>
    <w:bookmarkEnd w:id="46"/>
    <w:bookmarkStart w:name="z172" w:id="47"/>
    <w:p>
      <w:pPr>
        <w:spacing w:after="0"/>
        <w:ind w:left="0"/>
        <w:jc w:val="both"/>
      </w:pPr>
      <w:r>
        <w:rPr>
          <w:rFonts w:ascii="Times New Roman"/>
          <w:b w:val="false"/>
          <w:i w:val="false"/>
          <w:color w:val="000000"/>
          <w:sz w:val="28"/>
        </w:rPr>
        <w:t>
      1. Ущерб отрасли экономики государств Сторон вследствие демпингового импорта устанавливается на основе результатов анализа объема демпингового импорта, влияния такого импорта на цены аналогичного товара на рынке государств Сторон и на производителей аналогичного товара в государствах Сторон.</w:t>
      </w:r>
      <w:r>
        <w:br/>
      </w:r>
      <w:r>
        <w:rPr>
          <w:rFonts w:ascii="Times New Roman"/>
          <w:b w:val="false"/>
          <w:i w:val="false"/>
          <w:color w:val="000000"/>
          <w:sz w:val="28"/>
        </w:rPr>
        <w:t>
</w:t>
      </w:r>
      <w:r>
        <w:rPr>
          <w:rFonts w:ascii="Times New Roman"/>
          <w:b w:val="false"/>
          <w:i w:val="false"/>
          <w:color w:val="000000"/>
          <w:sz w:val="28"/>
        </w:rPr>
        <w:t>
      2. Для целей настоящего раздела под ущербом отрасли экономики государств Сторон понимается материальный ущерб отрасли экономики государств Сторон, угроза причинения такого ущерба или существенное замедление создания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xml:space="preserve">
      3. Ущерб отрасли экономики государств Сторон определяется за период расследования. </w:t>
      </w:r>
      <w:r>
        <w:br/>
      </w:r>
      <w:r>
        <w:rPr>
          <w:rFonts w:ascii="Times New Roman"/>
          <w:b w:val="false"/>
          <w:i w:val="false"/>
          <w:color w:val="000000"/>
          <w:sz w:val="28"/>
        </w:rPr>
        <w:t>
</w:t>
      </w:r>
      <w:r>
        <w:rPr>
          <w:rFonts w:ascii="Times New Roman"/>
          <w:b w:val="false"/>
          <w:i w:val="false"/>
          <w:color w:val="000000"/>
          <w:sz w:val="28"/>
        </w:rPr>
        <w:t>
      В ходе расследования учитываются также тенденции на рынке государств Сторон за 3 года, предшествующих дате подачи заявления о начале расследования.</w:t>
      </w:r>
      <w:r>
        <w:br/>
      </w:r>
      <w:r>
        <w:rPr>
          <w:rFonts w:ascii="Times New Roman"/>
          <w:b w:val="false"/>
          <w:i w:val="false"/>
          <w:color w:val="000000"/>
          <w:sz w:val="28"/>
        </w:rPr>
        <w:t>
</w:t>
      </w:r>
      <w:r>
        <w:rPr>
          <w:rFonts w:ascii="Times New Roman"/>
          <w:b w:val="false"/>
          <w:i w:val="false"/>
          <w:color w:val="000000"/>
          <w:sz w:val="28"/>
        </w:rPr>
        <w:t>
      4. При анализе объема демпингового импорта компетентный орган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 Сторон).</w:t>
      </w:r>
      <w:r>
        <w:br/>
      </w:r>
      <w:r>
        <w:rPr>
          <w:rFonts w:ascii="Times New Roman"/>
          <w:b w:val="false"/>
          <w:i w:val="false"/>
          <w:color w:val="000000"/>
          <w:sz w:val="28"/>
        </w:rPr>
        <w:t>
</w:t>
      </w:r>
      <w:r>
        <w:rPr>
          <w:rFonts w:ascii="Times New Roman"/>
          <w:b w:val="false"/>
          <w:i w:val="false"/>
          <w:color w:val="000000"/>
          <w:sz w:val="28"/>
        </w:rPr>
        <w:t>
      5. При анализе воздействия демпингового импорта на цены аналогичного товара на рынке государств Сторон компетентный орган устанавливает:</w:t>
      </w:r>
      <w:r>
        <w:br/>
      </w:r>
      <w:r>
        <w:rPr>
          <w:rFonts w:ascii="Times New Roman"/>
          <w:b w:val="false"/>
          <w:i w:val="false"/>
          <w:color w:val="000000"/>
          <w:sz w:val="28"/>
        </w:rPr>
        <w:t>
</w:t>
      </w:r>
      <w:r>
        <w:rPr>
          <w:rFonts w:ascii="Times New Roman"/>
          <w:b w:val="false"/>
          <w:i w:val="false"/>
          <w:color w:val="000000"/>
          <w:sz w:val="28"/>
        </w:rPr>
        <w:t>
      1) были ли цены товара, являющегося предметом демпингового импорта, значительно ниже цен аналогичного товара на рынке государств Сторон;</w:t>
      </w:r>
      <w:r>
        <w:br/>
      </w:r>
      <w:r>
        <w:rPr>
          <w:rFonts w:ascii="Times New Roman"/>
          <w:b w:val="false"/>
          <w:i w:val="false"/>
          <w:color w:val="000000"/>
          <w:sz w:val="28"/>
        </w:rPr>
        <w:t>
</w:t>
      </w:r>
      <w:r>
        <w:rPr>
          <w:rFonts w:ascii="Times New Roman"/>
          <w:b w:val="false"/>
          <w:i w:val="false"/>
          <w:color w:val="000000"/>
          <w:sz w:val="28"/>
        </w:rPr>
        <w:t>
      2) привел ли демпинговый импорт к значительному снижению цен аналогичного товара на рынке государств Сторон;</w:t>
      </w:r>
      <w:r>
        <w:br/>
      </w:r>
      <w:r>
        <w:rPr>
          <w:rFonts w:ascii="Times New Roman"/>
          <w:b w:val="false"/>
          <w:i w:val="false"/>
          <w:color w:val="000000"/>
          <w:sz w:val="28"/>
        </w:rPr>
        <w:t>
</w:t>
      </w:r>
      <w:r>
        <w:rPr>
          <w:rFonts w:ascii="Times New Roman"/>
          <w:b w:val="false"/>
          <w:i w:val="false"/>
          <w:color w:val="000000"/>
          <w:sz w:val="28"/>
        </w:rPr>
        <w:t>
      3) препятствовал ли значительно демпинговый импорт росту цен аналогичного товара на рынке государств Сторон, который имел бы место в случае отсутствия такого импорта.</w:t>
      </w:r>
      <w:r>
        <w:br/>
      </w:r>
      <w:r>
        <w:rPr>
          <w:rFonts w:ascii="Times New Roman"/>
          <w:b w:val="false"/>
          <w:i w:val="false"/>
          <w:color w:val="000000"/>
          <w:sz w:val="28"/>
        </w:rPr>
        <w:t>
</w:t>
      </w:r>
      <w:r>
        <w:rPr>
          <w:rFonts w:ascii="Times New Roman"/>
          <w:b w:val="false"/>
          <w:i w:val="false"/>
          <w:color w:val="000000"/>
          <w:sz w:val="28"/>
        </w:rPr>
        <w:t>
      6. В случае если предметом расследований, проводимых одновременно, является импорт товара на единую таможенную территорию государств Сторон из более чем одного экспортирующего иностранного государства, компетентный орган может оценивать совокупное воздействие такого импорта только в том случае, если установит, что:</w:t>
      </w:r>
      <w:r>
        <w:br/>
      </w:r>
      <w:r>
        <w:rPr>
          <w:rFonts w:ascii="Times New Roman"/>
          <w:b w:val="false"/>
          <w:i w:val="false"/>
          <w:color w:val="000000"/>
          <w:sz w:val="28"/>
        </w:rPr>
        <w:t>
</w:t>
      </w:r>
      <w:r>
        <w:rPr>
          <w:rFonts w:ascii="Times New Roman"/>
          <w:b w:val="false"/>
          <w:i w:val="false"/>
          <w:color w:val="000000"/>
          <w:sz w:val="28"/>
        </w:rPr>
        <w:t>
      1) демпинговая маржа, определенная в отношении импорта товара, являющегося объектом расследования, из каждого экспортирующего иностранного государства, превышает минимально допустимую демпинговую маржу, а объем импорта данного товара из каждого экспортирующего иностранного государства не является незначительным с учетом положений пункта 2 статьи 31 настоящего Соглашения;</w:t>
      </w:r>
      <w:r>
        <w:br/>
      </w:r>
      <w:r>
        <w:rPr>
          <w:rFonts w:ascii="Times New Roman"/>
          <w:b w:val="false"/>
          <w:i w:val="false"/>
          <w:color w:val="000000"/>
          <w:sz w:val="28"/>
        </w:rPr>
        <w:t>
</w:t>
      </w:r>
      <w:r>
        <w:rPr>
          <w:rFonts w:ascii="Times New Roman"/>
          <w:b w:val="false"/>
          <w:i w:val="false"/>
          <w:color w:val="000000"/>
          <w:sz w:val="28"/>
        </w:rPr>
        <w:t>
      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 Сторон.</w:t>
      </w:r>
      <w:r>
        <w:br/>
      </w:r>
      <w:r>
        <w:rPr>
          <w:rFonts w:ascii="Times New Roman"/>
          <w:b w:val="false"/>
          <w:i w:val="false"/>
          <w:color w:val="000000"/>
          <w:sz w:val="28"/>
        </w:rPr>
        <w:t>
</w:t>
      </w:r>
      <w:r>
        <w:rPr>
          <w:rFonts w:ascii="Times New Roman"/>
          <w:b w:val="false"/>
          <w:i w:val="false"/>
          <w:color w:val="000000"/>
          <w:sz w:val="28"/>
        </w:rPr>
        <w:t>
      7. Анализ воздействия демпингового импорта на отрасль экономики государств Сторон заключается в оценке всех экономических факторов, имеющих отношение к состоянию отрасли экономики государств Сторон, включая:</w:t>
      </w:r>
      <w:r>
        <w:br/>
      </w:r>
      <w:r>
        <w:rPr>
          <w:rFonts w:ascii="Times New Roman"/>
          <w:b w:val="false"/>
          <w:i w:val="false"/>
          <w:color w:val="000000"/>
          <w:sz w:val="28"/>
        </w:rPr>
        <w:t>
</w:t>
      </w:r>
      <w:r>
        <w:rPr>
          <w:rFonts w:ascii="Times New Roman"/>
          <w:b w:val="false"/>
          <w:i w:val="false"/>
          <w:color w:val="000000"/>
          <w:sz w:val="28"/>
        </w:rPr>
        <w:t>
      степень восстановления экономического положения отрасли экономики государств Сторон после воздействия на нее имевшего место ранее демпингового или субсидируемого импорта;</w:t>
      </w:r>
      <w:r>
        <w:br/>
      </w:r>
      <w:r>
        <w:rPr>
          <w:rFonts w:ascii="Times New Roman"/>
          <w:b w:val="false"/>
          <w:i w:val="false"/>
          <w:color w:val="000000"/>
          <w:sz w:val="28"/>
        </w:rPr>
        <w:t>
</w:t>
      </w:r>
      <w:r>
        <w:rPr>
          <w:rFonts w:ascii="Times New Roman"/>
          <w:b w:val="false"/>
          <w:i w:val="false"/>
          <w:color w:val="000000"/>
          <w:sz w:val="28"/>
        </w:rPr>
        <w:t>
      произошедшее или возможное в будущем сокращение производства, продажи товара, доли его на рынке государств Сторон, прибыли, производительности, доходов от привлеченных инвестиций или использования производственных мощностей;</w:t>
      </w:r>
      <w:r>
        <w:br/>
      </w:r>
      <w:r>
        <w:rPr>
          <w:rFonts w:ascii="Times New Roman"/>
          <w:b w:val="false"/>
          <w:i w:val="false"/>
          <w:color w:val="000000"/>
          <w:sz w:val="28"/>
        </w:rPr>
        <w:t>
</w:t>
      </w:r>
      <w:r>
        <w:rPr>
          <w:rFonts w:ascii="Times New Roman"/>
          <w:b w:val="false"/>
          <w:i w:val="false"/>
          <w:color w:val="000000"/>
          <w:sz w:val="28"/>
        </w:rPr>
        <w:t xml:space="preserve">
      факторы, влияющие на цены товара на рынке государств Сторон; </w:t>
      </w:r>
      <w:r>
        <w:br/>
      </w:r>
      <w:r>
        <w:rPr>
          <w:rFonts w:ascii="Times New Roman"/>
          <w:b w:val="false"/>
          <w:i w:val="false"/>
          <w:color w:val="000000"/>
          <w:sz w:val="28"/>
        </w:rPr>
        <w:t>
</w:t>
      </w:r>
      <w:r>
        <w:rPr>
          <w:rFonts w:ascii="Times New Roman"/>
          <w:b w:val="false"/>
          <w:i w:val="false"/>
          <w:color w:val="000000"/>
          <w:sz w:val="28"/>
        </w:rPr>
        <w:t>
      размер демпинговой маржи;</w:t>
      </w:r>
      <w:r>
        <w:br/>
      </w:r>
      <w:r>
        <w:rPr>
          <w:rFonts w:ascii="Times New Roman"/>
          <w:b w:val="false"/>
          <w:i w:val="false"/>
          <w:color w:val="000000"/>
          <w:sz w:val="28"/>
        </w:rPr>
        <w:t>
</w:t>
      </w:r>
      <w:r>
        <w:rPr>
          <w:rFonts w:ascii="Times New Roman"/>
          <w:b w:val="false"/>
          <w:i w:val="false"/>
          <w:color w:val="000000"/>
          <w:sz w:val="28"/>
        </w:rPr>
        <w:t xml:space="preserve">
      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 </w:t>
      </w:r>
      <w:r>
        <w:br/>
      </w:r>
      <w:r>
        <w:rPr>
          <w:rFonts w:ascii="Times New Roman"/>
          <w:b w:val="false"/>
          <w:i w:val="false"/>
          <w:color w:val="000000"/>
          <w:sz w:val="28"/>
        </w:rPr>
        <w:t>
</w:t>
      </w:r>
      <w:r>
        <w:rPr>
          <w:rFonts w:ascii="Times New Roman"/>
          <w:b w:val="false"/>
          <w:i w:val="false"/>
          <w:color w:val="000000"/>
          <w:sz w:val="28"/>
        </w:rPr>
        <w:t>
      При этом ни один, ни несколько факторов не могут иметь решающее значение для целей установления ущерба отрасли экономики государств Сторон вследствие демпингового импорта.</w:t>
      </w:r>
      <w:r>
        <w:br/>
      </w:r>
      <w:r>
        <w:rPr>
          <w:rFonts w:ascii="Times New Roman"/>
          <w:b w:val="false"/>
          <w:i w:val="false"/>
          <w:color w:val="000000"/>
          <w:sz w:val="28"/>
        </w:rPr>
        <w:t>
</w:t>
      </w:r>
      <w:r>
        <w:rPr>
          <w:rFonts w:ascii="Times New Roman"/>
          <w:b w:val="false"/>
          <w:i w:val="false"/>
          <w:color w:val="000000"/>
          <w:sz w:val="28"/>
        </w:rPr>
        <w:t xml:space="preserve">
      8. Вывод о наличии причинно-следственной связи между демпинговым импортом и ущербом отрасли экономики государств Сторон должен основываться на анализе всех относящихся к делу доказательств и сведений, имеющихся в распоряжении компетентного органа. </w:t>
      </w:r>
      <w:r>
        <w:br/>
      </w:r>
      <w:r>
        <w:rPr>
          <w:rFonts w:ascii="Times New Roman"/>
          <w:b w:val="false"/>
          <w:i w:val="false"/>
          <w:color w:val="000000"/>
          <w:sz w:val="28"/>
        </w:rPr>
        <w:t>
</w:t>
      </w:r>
      <w:r>
        <w:rPr>
          <w:rFonts w:ascii="Times New Roman"/>
          <w:b w:val="false"/>
          <w:i w:val="false"/>
          <w:color w:val="000000"/>
          <w:sz w:val="28"/>
        </w:rPr>
        <w:t xml:space="preserve">
      9. Компетентный орган помимо демпингового импорта анализирует также любые другие известные факторы, вследствие которых в тот же период причиняется ущерб отрасли экономики государств Сторон. </w:t>
      </w:r>
      <w:r>
        <w:br/>
      </w:r>
      <w:r>
        <w:rPr>
          <w:rFonts w:ascii="Times New Roman"/>
          <w:b w:val="false"/>
          <w:i w:val="false"/>
          <w:color w:val="000000"/>
          <w:sz w:val="28"/>
        </w:rPr>
        <w:t>
</w:t>
      </w:r>
      <w:r>
        <w:rPr>
          <w:rFonts w:ascii="Times New Roman"/>
          <w:b w:val="false"/>
          <w:i w:val="false"/>
          <w:color w:val="000000"/>
          <w:sz w:val="28"/>
        </w:rPr>
        <w:t xml:space="preserve">
      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 Сторон. </w:t>
      </w:r>
      <w:r>
        <w:br/>
      </w:r>
      <w:r>
        <w:rPr>
          <w:rFonts w:ascii="Times New Roman"/>
          <w:b w:val="false"/>
          <w:i w:val="false"/>
          <w:color w:val="000000"/>
          <w:sz w:val="28"/>
        </w:rPr>
        <w:t>
</w:t>
      </w:r>
      <w:r>
        <w:rPr>
          <w:rFonts w:ascii="Times New Roman"/>
          <w:b w:val="false"/>
          <w:i w:val="false"/>
          <w:color w:val="000000"/>
          <w:sz w:val="28"/>
        </w:rPr>
        <w:t>
      Ущерб, причиненный вследствие этих факторов отрасли экономики государств Сторон, не должен быть отнесен к ущербу отрасли экономики государств Сторон вследствие демпингового импорта.</w:t>
      </w:r>
      <w:r>
        <w:br/>
      </w:r>
      <w:r>
        <w:rPr>
          <w:rFonts w:ascii="Times New Roman"/>
          <w:b w:val="false"/>
          <w:i w:val="false"/>
          <w:color w:val="000000"/>
          <w:sz w:val="28"/>
        </w:rPr>
        <w:t>
</w:t>
      </w:r>
      <w:r>
        <w:rPr>
          <w:rFonts w:ascii="Times New Roman"/>
          <w:b w:val="false"/>
          <w:i w:val="false"/>
          <w:color w:val="000000"/>
          <w:sz w:val="28"/>
        </w:rPr>
        <w:t xml:space="preserve">
      10. Воздействие демпингового импорта на отрасль экономики государств Сторон оценивается применительно к производству аналогичного товара в государствах Сторон,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 </w:t>
      </w:r>
      <w:r>
        <w:br/>
      </w:r>
      <w:r>
        <w:rPr>
          <w:rFonts w:ascii="Times New Roman"/>
          <w:b w:val="false"/>
          <w:i w:val="false"/>
          <w:color w:val="000000"/>
          <w:sz w:val="28"/>
        </w:rPr>
        <w:t>
</w:t>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 Сторон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w:t>
      </w:r>
      <w:r>
        <w:rPr>
          <w:rFonts w:ascii="Times New Roman"/>
          <w:b w:val="false"/>
          <w:i w:val="false"/>
          <w:color w:val="000000"/>
          <w:sz w:val="28"/>
        </w:rPr>
        <w:t>
      11. При установлении угрозы причинения материального ущерба отрасли экономики государств Сторон вследствие демпингового импорта компетентный орган учитывает все имеющиеся факторы, в том числе следующие:</w:t>
      </w:r>
      <w:r>
        <w:br/>
      </w:r>
      <w:r>
        <w:rPr>
          <w:rFonts w:ascii="Times New Roman"/>
          <w:b w:val="false"/>
          <w:i w:val="false"/>
          <w:color w:val="000000"/>
          <w:sz w:val="28"/>
        </w:rPr>
        <w:t>
</w:t>
      </w:r>
      <w:r>
        <w:rPr>
          <w:rFonts w:ascii="Times New Roman"/>
          <w:b w:val="false"/>
          <w:i w:val="false"/>
          <w:color w:val="000000"/>
          <w:sz w:val="28"/>
        </w:rPr>
        <w:t>
      1) темпы роста демпингового импорта, свидетельствующие о реальной возможности дальнейшего увеличения такого импорта;</w:t>
      </w:r>
      <w:r>
        <w:br/>
      </w:r>
      <w:r>
        <w:rPr>
          <w:rFonts w:ascii="Times New Roman"/>
          <w:b w:val="false"/>
          <w:i w:val="false"/>
          <w:color w:val="000000"/>
          <w:sz w:val="28"/>
        </w:rPr>
        <w:t>
</w:t>
      </w:r>
      <w:r>
        <w:rPr>
          <w:rFonts w:ascii="Times New Roman"/>
          <w:b w:val="false"/>
          <w:i w:val="false"/>
          <w:color w:val="000000"/>
          <w:sz w:val="28"/>
        </w:rPr>
        <w:t>
      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r>
        <w:br/>
      </w:r>
      <w:r>
        <w:rPr>
          <w:rFonts w:ascii="Times New Roman"/>
          <w:b w:val="false"/>
          <w:i w:val="false"/>
          <w:color w:val="000000"/>
          <w:sz w:val="28"/>
        </w:rPr>
        <w:t>
</w:t>
      </w:r>
      <w:r>
        <w:rPr>
          <w:rFonts w:ascii="Times New Roman"/>
          <w:b w:val="false"/>
          <w:i w:val="false"/>
          <w:color w:val="000000"/>
          <w:sz w:val="28"/>
        </w:rPr>
        <w:t>
      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 Сторон и дальнейшему росту спроса на товар, являющийся объектом расследования;</w:t>
      </w:r>
      <w:r>
        <w:br/>
      </w:r>
      <w:r>
        <w:rPr>
          <w:rFonts w:ascii="Times New Roman"/>
          <w:b w:val="false"/>
          <w:i w:val="false"/>
          <w:color w:val="000000"/>
          <w:sz w:val="28"/>
        </w:rPr>
        <w:t>
</w:t>
      </w:r>
      <w:r>
        <w:rPr>
          <w:rFonts w:ascii="Times New Roman"/>
          <w:b w:val="false"/>
          <w:i w:val="false"/>
          <w:color w:val="000000"/>
          <w:sz w:val="28"/>
        </w:rPr>
        <w:t>
      4) наличие у экспортера запасов товара, являющегося объектом расследования.</w:t>
      </w:r>
      <w:r>
        <w:br/>
      </w:r>
      <w:r>
        <w:rPr>
          <w:rFonts w:ascii="Times New Roman"/>
          <w:b w:val="false"/>
          <w:i w:val="false"/>
          <w:color w:val="000000"/>
          <w:sz w:val="28"/>
        </w:rPr>
        <w:t>
</w:t>
      </w:r>
      <w:r>
        <w:rPr>
          <w:rFonts w:ascii="Times New Roman"/>
          <w:b w:val="false"/>
          <w:i w:val="false"/>
          <w:color w:val="000000"/>
          <w:sz w:val="28"/>
        </w:rPr>
        <w:t>
      12. Решение о наличии угрозы причинения материального ущерба отрасли экономики государств Сторон принимается в случае, если в ходе расследования по результатам анализа факторов, указанных в пункте 11 настоящей статьи, компетентный орган пришел к заключению о неотвратимости продолжения демпингового импорта и причинения таким импортом материального ущерба отрасли экономики государств Сторон в случае непринятия антидемпинговой меры.</w:t>
      </w:r>
    </w:p>
    <w:bookmarkEnd w:id="47"/>
    <w:bookmarkStart w:name="z203" w:id="48"/>
    <w:p>
      <w:pPr>
        <w:spacing w:after="0"/>
        <w:ind w:left="0"/>
        <w:jc w:val="left"/>
      </w:pPr>
      <w:r>
        <w:rPr>
          <w:rFonts w:ascii="Times New Roman"/>
          <w:b/>
          <w:i w:val="false"/>
          <w:color w:val="000000"/>
        </w:rPr>
        <w:t xml:space="preserve"> 
Статья 14</w:t>
      </w:r>
      <w:r>
        <w:br/>
      </w:r>
      <w:r>
        <w:rPr>
          <w:rFonts w:ascii="Times New Roman"/>
          <w:b/>
          <w:i w:val="false"/>
          <w:color w:val="000000"/>
        </w:rPr>
        <w:t>
Введение предварительной антидемпинговой пошлины</w:t>
      </w:r>
    </w:p>
    <w:bookmarkEnd w:id="48"/>
    <w:bookmarkStart w:name="z204" w:id="49"/>
    <w:p>
      <w:pPr>
        <w:spacing w:after="0"/>
        <w:ind w:left="0"/>
        <w:jc w:val="both"/>
      </w:pPr>
      <w:r>
        <w:rPr>
          <w:rFonts w:ascii="Times New Roman"/>
          <w:b w:val="false"/>
          <w:i w:val="false"/>
          <w:color w:val="000000"/>
          <w:sz w:val="28"/>
        </w:rPr>
        <w:t>
      1. В случае если информация, полученная до завершения расследования, свидетельствует о наличии демпингового импорта и обусловленного этим ущерба отрасли экономики государств Сторон, компетентным органом на основании доклада, содержащего предварительное заключение,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 Сторон, причиняемого демпинговым импортом в период проведения расследования.</w:t>
      </w:r>
      <w:r>
        <w:br/>
      </w:r>
      <w:r>
        <w:rPr>
          <w:rFonts w:ascii="Times New Roman"/>
          <w:b w:val="false"/>
          <w:i w:val="false"/>
          <w:color w:val="000000"/>
          <w:sz w:val="28"/>
        </w:rPr>
        <w:t>
</w:t>
      </w:r>
      <w:r>
        <w:rPr>
          <w:rFonts w:ascii="Times New Roman"/>
          <w:b w:val="false"/>
          <w:i w:val="false"/>
          <w:color w:val="000000"/>
          <w:sz w:val="28"/>
        </w:rPr>
        <w:t>
      2. Предварительная антидемпинговая пошлина не может быть введена ранее чем через 60 календарных дней с даты начала расследования.</w:t>
      </w:r>
      <w:r>
        <w:br/>
      </w:r>
      <w:r>
        <w:rPr>
          <w:rFonts w:ascii="Times New Roman"/>
          <w:b w:val="false"/>
          <w:i w:val="false"/>
          <w:color w:val="000000"/>
          <w:sz w:val="28"/>
        </w:rPr>
        <w:t>
</w:t>
      </w:r>
      <w:r>
        <w:rPr>
          <w:rFonts w:ascii="Times New Roman"/>
          <w:b w:val="false"/>
          <w:i w:val="false"/>
          <w:color w:val="000000"/>
          <w:sz w:val="28"/>
        </w:rPr>
        <w:t>
      3. Ставка предварительной антидемпинговой пошлины должна быть достаточной для устранения ущерба отрасли экономики государств Сторон, но не выше размера предварительно рассчитанной демпинговой маржи.</w:t>
      </w:r>
      <w:r>
        <w:br/>
      </w:r>
      <w:r>
        <w:rPr>
          <w:rFonts w:ascii="Times New Roman"/>
          <w:b w:val="false"/>
          <w:i w:val="false"/>
          <w:color w:val="000000"/>
          <w:sz w:val="28"/>
        </w:rPr>
        <w:t>
</w:t>
      </w:r>
      <w:r>
        <w:rPr>
          <w:rFonts w:ascii="Times New Roman"/>
          <w:b w:val="false"/>
          <w:i w:val="false"/>
          <w:color w:val="000000"/>
          <w:sz w:val="28"/>
        </w:rPr>
        <w:t xml:space="preserve">
      4.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 </w:t>
      </w:r>
      <w:r>
        <w:br/>
      </w:r>
      <w:r>
        <w:rPr>
          <w:rFonts w:ascii="Times New Roman"/>
          <w:b w:val="false"/>
          <w:i w:val="false"/>
          <w:color w:val="000000"/>
          <w:sz w:val="28"/>
        </w:rPr>
        <w:t>
</w:t>
      </w:r>
      <w:r>
        <w:rPr>
          <w:rFonts w:ascii="Times New Roman"/>
          <w:b w:val="false"/>
          <w:i w:val="false"/>
          <w:color w:val="000000"/>
          <w:sz w:val="28"/>
        </w:rPr>
        <w:t xml:space="preserve">
      5.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 </w:t>
      </w:r>
      <w:r>
        <w:br/>
      </w:r>
      <w:r>
        <w:rPr>
          <w:rFonts w:ascii="Times New Roman"/>
          <w:b w:val="false"/>
          <w:i w:val="false"/>
          <w:color w:val="000000"/>
          <w:sz w:val="28"/>
        </w:rPr>
        <w:t>
</w:t>
      </w:r>
      <w:r>
        <w:rPr>
          <w:rFonts w:ascii="Times New Roman"/>
          <w:b w:val="false"/>
          <w:i w:val="false"/>
          <w:color w:val="000000"/>
          <w:sz w:val="28"/>
        </w:rPr>
        <w:t>
      6. В случае если по результатам расследования компетентным органом установлено, что отсутствуют основания для введения антидемпинговой меры, суммы предварительной антидемпинговой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антидемпинговая пошлина.</w:t>
      </w:r>
      <w:r>
        <w:br/>
      </w:r>
      <w:r>
        <w:rPr>
          <w:rFonts w:ascii="Times New Roman"/>
          <w:b w:val="false"/>
          <w:i w:val="false"/>
          <w:color w:val="000000"/>
          <w:sz w:val="28"/>
        </w:rPr>
        <w:t>
</w:t>
      </w:r>
      <w:r>
        <w:rPr>
          <w:rFonts w:ascii="Times New Roman"/>
          <w:b w:val="false"/>
          <w:i w:val="false"/>
          <w:color w:val="000000"/>
          <w:sz w:val="28"/>
        </w:rPr>
        <w:t>
      7. В случае если по результатам расследования установлено наличие оснований для введения антидемпинговой меры, суммы предварительной антидемпинговой пошлины перечисляются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w:t>
      </w:r>
      <w:r>
        <w:br/>
      </w:r>
      <w:r>
        <w:rPr>
          <w:rFonts w:ascii="Times New Roman"/>
          <w:b w:val="false"/>
          <w:i w:val="false"/>
          <w:color w:val="000000"/>
          <w:sz w:val="28"/>
        </w:rPr>
        <w:t>
</w:t>
      </w:r>
      <w:r>
        <w:rPr>
          <w:rFonts w:ascii="Times New Roman"/>
          <w:b w:val="false"/>
          <w:i w:val="false"/>
          <w:color w:val="000000"/>
          <w:sz w:val="28"/>
        </w:rPr>
        <w:t>
      8. В случае если по результатам расследования установлено наличие оснований для введения антидемпинговой меры и признано целесообразным введение более низкой ставки окончательной антидемпинговой пошлины, чем ставка предварительной антидемпинговой пошлины, разница между ними подлежит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антидемпинговая пошлина, а остаток суммы предварительной антидемпинговой пошлины перечисляется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w:t>
      </w:r>
      <w:r>
        <w:br/>
      </w:r>
      <w:r>
        <w:rPr>
          <w:rFonts w:ascii="Times New Roman"/>
          <w:b w:val="false"/>
          <w:i w:val="false"/>
          <w:color w:val="000000"/>
          <w:sz w:val="28"/>
        </w:rPr>
        <w:t>
</w:t>
      </w:r>
      <w:r>
        <w:rPr>
          <w:rFonts w:ascii="Times New Roman"/>
          <w:b w:val="false"/>
          <w:i w:val="false"/>
          <w:color w:val="000000"/>
          <w:sz w:val="28"/>
        </w:rPr>
        <w:t>
      9. В случае если ставка окончательной антидемпинговой пошлины больше ставки предварительной антидемпинговой пошлины, разница между ними с плательщика не взимается.</w:t>
      </w:r>
    </w:p>
    <w:bookmarkEnd w:id="49"/>
    <w:bookmarkStart w:name="z213" w:id="50"/>
    <w:p>
      <w:pPr>
        <w:spacing w:after="0"/>
        <w:ind w:left="0"/>
        <w:jc w:val="left"/>
      </w:pPr>
      <w:r>
        <w:rPr>
          <w:rFonts w:ascii="Times New Roman"/>
          <w:b/>
          <w:i w:val="false"/>
          <w:color w:val="000000"/>
        </w:rPr>
        <w:t xml:space="preserve"> 
Статья 15</w:t>
      </w:r>
      <w:r>
        <w:br/>
      </w:r>
      <w:r>
        <w:rPr>
          <w:rFonts w:ascii="Times New Roman"/>
          <w:b/>
          <w:i w:val="false"/>
          <w:color w:val="000000"/>
        </w:rPr>
        <w:t>
Принятие экспортером товара, являющегося объектом</w:t>
      </w:r>
      <w:r>
        <w:br/>
      </w:r>
      <w:r>
        <w:rPr>
          <w:rFonts w:ascii="Times New Roman"/>
          <w:b/>
          <w:i w:val="false"/>
          <w:color w:val="000000"/>
        </w:rPr>
        <w:t>
расследования, добровольных обязательств</w:t>
      </w:r>
    </w:p>
    <w:bookmarkEnd w:id="50"/>
    <w:bookmarkStart w:name="z214" w:id="51"/>
    <w:p>
      <w:pPr>
        <w:spacing w:after="0"/>
        <w:ind w:left="0"/>
        <w:jc w:val="both"/>
      </w:pPr>
      <w:r>
        <w:rPr>
          <w:rFonts w:ascii="Times New Roman"/>
          <w:b w:val="false"/>
          <w:i w:val="false"/>
          <w:color w:val="000000"/>
          <w:sz w:val="28"/>
        </w:rPr>
        <w:t>
      1. Расследование может быть приостановлено или прекращено компетентным органом без введения антидемпинговой пошлины при получении им от экспортера товара, являющегося объектом расследования, добровольных обязательств в письменной форме о пересмотре цен такого товара или прекращении экспорта такого товара на единую таможенную территорию государств Сторон по ценам ниже его нормальной стоимости (при наличии связанных с экспортером лиц в государствах Сторон необходимы также заявления этих лиц о поддержке этих обязательств), если компетентный орган придет к заключению, что принятие таких обязательств устранит ущерб, причиненный демпинговым импортом, и примет решение об их одобрении.</w:t>
      </w:r>
      <w:r>
        <w:br/>
      </w:r>
      <w:r>
        <w:rPr>
          <w:rFonts w:ascii="Times New Roman"/>
          <w:b w:val="false"/>
          <w:i w:val="false"/>
          <w:color w:val="000000"/>
          <w:sz w:val="28"/>
        </w:rPr>
        <w:t>
</w:t>
      </w:r>
      <w:r>
        <w:rPr>
          <w:rFonts w:ascii="Times New Roman"/>
          <w:b w:val="false"/>
          <w:i w:val="false"/>
          <w:color w:val="000000"/>
          <w:sz w:val="28"/>
        </w:rPr>
        <w:t>
      Уровень цен товара согласно этим обязательствам должен быть не выше, чем это необходимо для устранения демпинговой маржи.</w:t>
      </w:r>
      <w:r>
        <w:br/>
      </w:r>
      <w:r>
        <w:rPr>
          <w:rFonts w:ascii="Times New Roman"/>
          <w:b w:val="false"/>
          <w:i w:val="false"/>
          <w:color w:val="000000"/>
          <w:sz w:val="28"/>
        </w:rPr>
        <w:t>
</w:t>
      </w:r>
      <w:r>
        <w:rPr>
          <w:rFonts w:ascii="Times New Roman"/>
          <w:b w:val="false"/>
          <w:i w:val="false"/>
          <w:color w:val="000000"/>
          <w:sz w:val="28"/>
        </w:rPr>
        <w:t>
      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2. Решение об одобрении добровольных обязательств не принимается компетентным органом до тех пор, пока он не придет к предварительному заключению о наличии демпингового импорта и обусловленного этим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xml:space="preserve">
      3. Решение об одобрении добровольных обязательств не принимается компетентным органом, если он приходит к заключению о неприемлемости их одобрения в связи с большим числом реальных или потенциальных экспортеров товара или по иным причинам. </w:t>
      </w:r>
      <w:r>
        <w:br/>
      </w:r>
      <w:r>
        <w:rPr>
          <w:rFonts w:ascii="Times New Roman"/>
          <w:b w:val="false"/>
          <w:i w:val="false"/>
          <w:color w:val="000000"/>
          <w:sz w:val="28"/>
        </w:rPr>
        <w:t>
</w:t>
      </w:r>
      <w:r>
        <w:rPr>
          <w:rFonts w:ascii="Times New Roman"/>
          <w:b w:val="false"/>
          <w:i w:val="false"/>
          <w:color w:val="000000"/>
          <w:sz w:val="28"/>
        </w:rPr>
        <w:t>
      Компетентный орган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свои комментарии.</w:t>
      </w:r>
      <w:r>
        <w:br/>
      </w:r>
      <w:r>
        <w:rPr>
          <w:rFonts w:ascii="Times New Roman"/>
          <w:b w:val="false"/>
          <w:i w:val="false"/>
          <w:color w:val="000000"/>
          <w:sz w:val="28"/>
        </w:rPr>
        <w:t>
</w:t>
      </w:r>
      <w:r>
        <w:rPr>
          <w:rFonts w:ascii="Times New Roman"/>
          <w:b w:val="false"/>
          <w:i w:val="false"/>
          <w:color w:val="000000"/>
          <w:sz w:val="28"/>
        </w:rPr>
        <w:t>
      4. Компетентный орган может предложить экспортерам принять добровольные обязательства, но не может требовать их принятия.</w:t>
      </w:r>
      <w:r>
        <w:br/>
      </w:r>
      <w:r>
        <w:rPr>
          <w:rFonts w:ascii="Times New Roman"/>
          <w:b w:val="false"/>
          <w:i w:val="false"/>
          <w:color w:val="000000"/>
          <w:sz w:val="28"/>
        </w:rPr>
        <w:t>
</w:t>
      </w:r>
      <w:r>
        <w:rPr>
          <w:rFonts w:ascii="Times New Roman"/>
          <w:b w:val="false"/>
          <w:i w:val="false"/>
          <w:color w:val="000000"/>
          <w:sz w:val="28"/>
        </w:rPr>
        <w:t xml:space="preserve">
      5. В случае одобрения компетентным органом добровольных обязательств антидемпинговое расследование может быть продолжено по просьбе экспортера товара или по решению компетентного органа. </w:t>
      </w:r>
      <w:r>
        <w:br/>
      </w:r>
      <w:r>
        <w:rPr>
          <w:rFonts w:ascii="Times New Roman"/>
          <w:b w:val="false"/>
          <w:i w:val="false"/>
          <w:color w:val="000000"/>
          <w:sz w:val="28"/>
        </w:rPr>
        <w:t>
</w:t>
      </w:r>
      <w:r>
        <w:rPr>
          <w:rFonts w:ascii="Times New Roman"/>
          <w:b w:val="false"/>
          <w:i w:val="false"/>
          <w:color w:val="000000"/>
          <w:sz w:val="28"/>
        </w:rPr>
        <w:t>
      Если по результатам расследования компетентный орган приходит к заключению об отсутствии демпингового импорта или обусловленного им ущерба отрасли экономики государств Сторон, экспортер, принявший добровольные обязательства, автоматически освобождается от таких обязательств, за исключением случая, если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компетентным органом может быть принято решение о том, что такие обязательства должны оставаться в силе в течение необходимого периода времени.</w:t>
      </w:r>
      <w:r>
        <w:br/>
      </w:r>
      <w:r>
        <w:rPr>
          <w:rFonts w:ascii="Times New Roman"/>
          <w:b w:val="false"/>
          <w:i w:val="false"/>
          <w:color w:val="000000"/>
          <w:sz w:val="28"/>
        </w:rPr>
        <w:t>
</w:t>
      </w:r>
      <w:r>
        <w:rPr>
          <w:rFonts w:ascii="Times New Roman"/>
          <w:b w:val="false"/>
          <w:i w:val="false"/>
          <w:color w:val="000000"/>
          <w:sz w:val="28"/>
        </w:rPr>
        <w:t>
      6. В случае если по результатам расследования компетентный орган приходит к заключению о наличии демпингового импорта и обусловленного им ущерба отрасли экономики государств Сторон, принятые экспортером добровольные обязательства продолжают действовать в соответствии с их условиями.</w:t>
      </w:r>
      <w:r>
        <w:br/>
      </w:r>
      <w:r>
        <w:rPr>
          <w:rFonts w:ascii="Times New Roman"/>
          <w:b w:val="false"/>
          <w:i w:val="false"/>
          <w:color w:val="000000"/>
          <w:sz w:val="28"/>
        </w:rPr>
        <w:t>
</w:t>
      </w:r>
      <w:r>
        <w:rPr>
          <w:rFonts w:ascii="Times New Roman"/>
          <w:b w:val="false"/>
          <w:i w:val="false"/>
          <w:color w:val="000000"/>
          <w:sz w:val="28"/>
        </w:rPr>
        <w:t xml:space="preserve">
      7. Компетентный орган может запросить у экспортера сведения, касающиеся выполнения экспортером добровольных обязательств, а также согласие на проверку таких сведений. </w:t>
      </w:r>
      <w:r>
        <w:br/>
      </w:r>
      <w:r>
        <w:rPr>
          <w:rFonts w:ascii="Times New Roman"/>
          <w:b w:val="false"/>
          <w:i w:val="false"/>
          <w:color w:val="000000"/>
          <w:sz w:val="28"/>
        </w:rPr>
        <w:t>
</w:t>
      </w:r>
      <w:r>
        <w:rPr>
          <w:rFonts w:ascii="Times New Roman"/>
          <w:b w:val="false"/>
          <w:i w:val="false"/>
          <w:color w:val="000000"/>
          <w:sz w:val="28"/>
        </w:rPr>
        <w:t>
      Непредоставление запрашиваемых сведений в установленный компетентным органом срок, а также несогласие на проверку таких сведений считается нарушением экспортером принятых им добровольных обязательств.</w:t>
      </w:r>
      <w:r>
        <w:br/>
      </w:r>
      <w:r>
        <w:rPr>
          <w:rFonts w:ascii="Times New Roman"/>
          <w:b w:val="false"/>
          <w:i w:val="false"/>
          <w:color w:val="000000"/>
          <w:sz w:val="28"/>
        </w:rPr>
        <w:t>
</w:t>
      </w:r>
      <w:r>
        <w:rPr>
          <w:rFonts w:ascii="Times New Roman"/>
          <w:b w:val="false"/>
          <w:i w:val="false"/>
          <w:color w:val="000000"/>
          <w:sz w:val="28"/>
        </w:rPr>
        <w:t>
      8. В случае нарушения или отзыва экспортером добровольных обязательств компетентный орган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окончательной антидемпинговой пошлины, если окончательные результаты расследования свидетельствуют о наличии оснований для ее введения.</w:t>
      </w:r>
      <w:r>
        <w:br/>
      </w:r>
      <w:r>
        <w:rPr>
          <w:rFonts w:ascii="Times New Roman"/>
          <w:b w:val="false"/>
          <w:i w:val="false"/>
          <w:color w:val="000000"/>
          <w:sz w:val="28"/>
        </w:rPr>
        <w:t>
</w:t>
      </w:r>
      <w:r>
        <w:rPr>
          <w:rFonts w:ascii="Times New Roman"/>
          <w:b w:val="false"/>
          <w:i w:val="false"/>
          <w:color w:val="000000"/>
          <w:sz w:val="28"/>
        </w:rPr>
        <w:t>
      Экспортеру в случае нарушения им принятых добровольных обязательств предоставляется возможность дать свои комментарии в связи с таким нарушением.</w:t>
      </w:r>
    </w:p>
    <w:bookmarkEnd w:id="51"/>
    <w:bookmarkStart w:name="z228" w:id="52"/>
    <w:p>
      <w:pPr>
        <w:spacing w:after="0"/>
        <w:ind w:left="0"/>
        <w:jc w:val="left"/>
      </w:pPr>
      <w:r>
        <w:rPr>
          <w:rFonts w:ascii="Times New Roman"/>
          <w:b/>
          <w:i w:val="false"/>
          <w:color w:val="000000"/>
        </w:rPr>
        <w:t xml:space="preserve"> 
Статья 16</w:t>
      </w:r>
      <w:r>
        <w:br/>
      </w:r>
      <w:r>
        <w:rPr>
          <w:rFonts w:ascii="Times New Roman"/>
          <w:b/>
          <w:i w:val="false"/>
          <w:color w:val="000000"/>
        </w:rPr>
        <w:t>
Введение и применение антидемпинговой пошлины</w:t>
      </w:r>
    </w:p>
    <w:bookmarkEnd w:id="52"/>
    <w:bookmarkStart w:name="z229" w:id="53"/>
    <w:p>
      <w:pPr>
        <w:spacing w:after="0"/>
        <w:ind w:left="0"/>
        <w:jc w:val="both"/>
      </w:pPr>
      <w:r>
        <w:rPr>
          <w:rFonts w:ascii="Times New Roman"/>
          <w:b w:val="false"/>
          <w:i w:val="false"/>
          <w:color w:val="000000"/>
          <w:sz w:val="28"/>
        </w:rPr>
        <w:t>
      1.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 Сторон, за исключением товара, поставляемого теми экспортерами, добровольные обязательства которых были одобрены компетентным органом в соответствии с положениями статьи 15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Размер антидемпинговой пошлины должен быть достаточным для устранения ущерба отрасли экономики государств Сторон, но не выше размера рассчитанной демпинговой маржи. </w:t>
      </w:r>
      <w:r>
        <w:br/>
      </w:r>
      <w:r>
        <w:rPr>
          <w:rFonts w:ascii="Times New Roman"/>
          <w:b w:val="false"/>
          <w:i w:val="false"/>
          <w:color w:val="000000"/>
          <w:sz w:val="28"/>
        </w:rPr>
        <w:t>
</w:t>
      </w:r>
      <w:r>
        <w:rPr>
          <w:rFonts w:ascii="Times New Roman"/>
          <w:b w:val="false"/>
          <w:i w:val="false"/>
          <w:color w:val="000000"/>
          <w:sz w:val="28"/>
        </w:rPr>
        <w:t>
      Компетентный орган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3. Компетентный орган устанавливает индивидуальную антидемпинговую пошлину для каждого экспортера или производителя товара, являющегося предметом демпингового импорта, для которого была рассчитана индивидуальная демпинговая маржа.</w:t>
      </w:r>
      <w:r>
        <w:br/>
      </w:r>
      <w:r>
        <w:rPr>
          <w:rFonts w:ascii="Times New Roman"/>
          <w:b w:val="false"/>
          <w:i w:val="false"/>
          <w:color w:val="000000"/>
          <w:sz w:val="28"/>
        </w:rPr>
        <w:t>
</w:t>
      </w:r>
      <w:r>
        <w:rPr>
          <w:rFonts w:ascii="Times New Roman"/>
          <w:b w:val="false"/>
          <w:i w:val="false"/>
          <w:color w:val="000000"/>
          <w:sz w:val="28"/>
        </w:rPr>
        <w:t>
      4. Кроме установления индивидуальной антидемпинговой пошлины, указанной в пункте 3 настоящей статьи, компетентный орган устанавливает единую антидемпинговую пошлину для всех других экспортеров или производителей товара из экспортирующего иностранного государства на основе наивысшей демпинговой маржи, рассчитанной в ходе расследования.</w:t>
      </w:r>
    </w:p>
    <w:bookmarkEnd w:id="53"/>
    <w:bookmarkStart w:name="z234" w:id="54"/>
    <w:p>
      <w:pPr>
        <w:spacing w:after="0"/>
        <w:ind w:left="0"/>
        <w:jc w:val="left"/>
      </w:pPr>
      <w:r>
        <w:rPr>
          <w:rFonts w:ascii="Times New Roman"/>
          <w:b/>
          <w:i w:val="false"/>
          <w:color w:val="000000"/>
        </w:rPr>
        <w:t xml:space="preserve"> 
Статья 17</w:t>
      </w:r>
      <w:r>
        <w:br/>
      </w:r>
      <w:r>
        <w:rPr>
          <w:rFonts w:ascii="Times New Roman"/>
          <w:b/>
          <w:i w:val="false"/>
          <w:color w:val="000000"/>
        </w:rPr>
        <w:t>
Срок действия и пересмотр антидемпинговой меры</w:t>
      </w:r>
    </w:p>
    <w:bookmarkEnd w:id="54"/>
    <w:bookmarkStart w:name="z235" w:id="55"/>
    <w:p>
      <w:pPr>
        <w:spacing w:after="0"/>
        <w:ind w:left="0"/>
        <w:jc w:val="both"/>
      </w:pPr>
      <w:r>
        <w:rPr>
          <w:rFonts w:ascii="Times New Roman"/>
          <w:b w:val="false"/>
          <w:i w:val="false"/>
          <w:color w:val="000000"/>
          <w:sz w:val="28"/>
        </w:rPr>
        <w:t>
      1. Антидемпинговая мера применяется по решению компетентного органа в размере и в течение срока, которые необходимы для устранения ущерба отрасли экономики государств Сторон вследствие демпингового импорта.</w:t>
      </w:r>
      <w:r>
        <w:br/>
      </w:r>
      <w:r>
        <w:rPr>
          <w:rFonts w:ascii="Times New Roman"/>
          <w:b w:val="false"/>
          <w:i w:val="false"/>
          <w:color w:val="000000"/>
          <w:sz w:val="28"/>
        </w:rPr>
        <w:t>
</w:t>
      </w:r>
      <w:r>
        <w:rPr>
          <w:rFonts w:ascii="Times New Roman"/>
          <w:b w:val="false"/>
          <w:i w:val="false"/>
          <w:color w:val="000000"/>
          <w:sz w:val="28"/>
        </w:rPr>
        <w:t>
      2.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связанного с ним ущерба отрасли экономики государств Сторон или в связи с истечением срока действия антидемпинговой меры.</w:t>
      </w:r>
      <w:r>
        <w:br/>
      </w:r>
      <w:r>
        <w:rPr>
          <w:rFonts w:ascii="Times New Roman"/>
          <w:b w:val="false"/>
          <w:i w:val="false"/>
          <w:color w:val="000000"/>
          <w:sz w:val="28"/>
        </w:rPr>
        <w:t>
</w:t>
      </w:r>
      <w:r>
        <w:rPr>
          <w:rFonts w:ascii="Times New Roman"/>
          <w:b w:val="false"/>
          <w:i w:val="false"/>
          <w:color w:val="000000"/>
          <w:sz w:val="28"/>
        </w:rPr>
        <w:t>
      3.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положениями статьи 29 настоящего Соглашения, либо по собственной инициативе компетентного органа.</w:t>
      </w:r>
      <w:r>
        <w:br/>
      </w:r>
      <w:r>
        <w:rPr>
          <w:rFonts w:ascii="Times New Roman"/>
          <w:b w:val="false"/>
          <w:i w:val="false"/>
          <w:color w:val="000000"/>
          <w:sz w:val="28"/>
        </w:rPr>
        <w:t>
</w:t>
      </w:r>
      <w:r>
        <w:rPr>
          <w:rFonts w:ascii="Times New Roman"/>
          <w:b w:val="false"/>
          <w:i w:val="false"/>
          <w:color w:val="000000"/>
          <w:sz w:val="28"/>
        </w:rPr>
        <w:t>
      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 Сторон при прекращении действия антидемпинговой меры.</w:t>
      </w:r>
      <w:r>
        <w:br/>
      </w:r>
      <w:r>
        <w:rPr>
          <w:rFonts w:ascii="Times New Roman"/>
          <w:b w:val="false"/>
          <w:i w:val="false"/>
          <w:color w:val="000000"/>
          <w:sz w:val="28"/>
        </w:rPr>
        <w:t>
</w:t>
      </w:r>
      <w:r>
        <w:rPr>
          <w:rFonts w:ascii="Times New Roman"/>
          <w:b w:val="false"/>
          <w:i w:val="false"/>
          <w:color w:val="000000"/>
          <w:sz w:val="28"/>
        </w:rPr>
        <w:t>
      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w:t>
      </w:r>
      <w:r>
        <w:br/>
      </w:r>
      <w:r>
        <w:rPr>
          <w:rFonts w:ascii="Times New Roman"/>
          <w:b w:val="false"/>
          <w:i w:val="false"/>
          <w:color w:val="000000"/>
          <w:sz w:val="28"/>
        </w:rPr>
        <w:t>
</w:t>
      </w:r>
      <w:r>
        <w:rPr>
          <w:rFonts w:ascii="Times New Roman"/>
          <w:b w:val="false"/>
          <w:i w:val="false"/>
          <w:color w:val="000000"/>
          <w:sz w:val="28"/>
        </w:rPr>
        <w:t>
      Повторное расследование должно быть начато до истечения срока действия антидемпинговой меры и завершено в течение 12 месяцев с даты его начала.</w:t>
      </w:r>
      <w:r>
        <w:br/>
      </w:r>
      <w:r>
        <w:rPr>
          <w:rFonts w:ascii="Times New Roman"/>
          <w:b w:val="false"/>
          <w:i w:val="false"/>
          <w:color w:val="000000"/>
          <w:sz w:val="28"/>
        </w:rPr>
        <w:t>
</w:t>
      </w: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антидемпинговой меры продлевается по решению компетентного органа.</w:t>
      </w:r>
      <w:r>
        <w:br/>
      </w:r>
      <w:r>
        <w:rPr>
          <w:rFonts w:ascii="Times New Roman"/>
          <w:b w:val="false"/>
          <w:i w:val="false"/>
          <w:color w:val="000000"/>
          <w:sz w:val="28"/>
        </w:rPr>
        <w:t>
</w:t>
      </w:r>
      <w:r>
        <w:rPr>
          <w:rFonts w:ascii="Times New Roman"/>
          <w:b w:val="false"/>
          <w:i w:val="false"/>
          <w:color w:val="000000"/>
          <w:sz w:val="28"/>
        </w:rPr>
        <w:t>
      В случае если по результатам повторного расследования в связи с истечением срока действия антидемпинговой меры компетентным органом установлено, что основания для применения антидемпинговой меры отсутствуют, суммы антидемпинговой пошлины, взимаемой в течение срока, на который было продлено применение антидемпинговой меры, подлежат возврату плательщику в порядке, установленном для возврата таможенных пошлин законодательством государства Стороны, таможенными органами которого взималась антидемпинговая пошлина.</w:t>
      </w:r>
      <w:r>
        <w:br/>
      </w:r>
      <w:r>
        <w:rPr>
          <w:rFonts w:ascii="Times New Roman"/>
          <w:b w:val="false"/>
          <w:i w:val="false"/>
          <w:color w:val="000000"/>
          <w:sz w:val="28"/>
        </w:rPr>
        <w:t>
</w:t>
      </w:r>
      <w:r>
        <w:rPr>
          <w:rFonts w:ascii="Times New Roman"/>
          <w:b w:val="false"/>
          <w:i w:val="false"/>
          <w:color w:val="000000"/>
          <w:sz w:val="28"/>
        </w:rPr>
        <w:t>
      Действие антидемпинговой меры продлевается компетентным органом в случае, если по результатам повторного расследования в связи с истечением срока действия антидемпинговой меры им будет установлена возможность возобновления либо продолжения демпингового импорта и причинения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4. По инициативе компетентного органа или заявлению заинтересованного лица в случае, если после введения антидемпинговой меры прошло не менее года,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ставки индивидуальной антидемпинговой пошлины, в связи с изменившимися обстоятельствами.</w:t>
      </w:r>
      <w:r>
        <w:br/>
      </w:r>
      <w:r>
        <w:rPr>
          <w:rFonts w:ascii="Times New Roman"/>
          <w:b w:val="false"/>
          <w:i w:val="false"/>
          <w:color w:val="000000"/>
          <w:sz w:val="28"/>
        </w:rPr>
        <w:t>
</w:t>
      </w:r>
      <w:r>
        <w:rPr>
          <w:rFonts w:ascii="Times New Roman"/>
          <w:b w:val="false"/>
          <w:i w:val="false"/>
          <w:color w:val="000000"/>
          <w:sz w:val="28"/>
        </w:rPr>
        <w:t>
      В зависимости от целей подачи заявления о проведении указанного повторного расследования такое заявление должно содержать доказательства того, что в связи с изменившимися обстоятельствами:</w:t>
      </w:r>
      <w:r>
        <w:br/>
      </w:r>
      <w:r>
        <w:rPr>
          <w:rFonts w:ascii="Times New Roman"/>
          <w:b w:val="false"/>
          <w:i w:val="false"/>
          <w:color w:val="000000"/>
          <w:sz w:val="28"/>
        </w:rPr>
        <w:t>
</w:t>
      </w:r>
      <w:r>
        <w:rPr>
          <w:rFonts w:ascii="Times New Roman"/>
          <w:b w:val="false"/>
          <w:i w:val="false"/>
          <w:color w:val="000000"/>
          <w:sz w:val="28"/>
        </w:rPr>
        <w:t>
      продолжение применения антидемпинговой меры не требуется для противодействия демпинговому импорту и устранения ущерба отрасли экономики государств Сторон вследствие демпингового импорта; или 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 Сторон вследствие демпингового импорта; или</w:t>
      </w:r>
      <w:r>
        <w:br/>
      </w:r>
      <w:r>
        <w:rPr>
          <w:rFonts w:ascii="Times New Roman"/>
          <w:b w:val="false"/>
          <w:i w:val="false"/>
          <w:color w:val="000000"/>
          <w:sz w:val="28"/>
        </w:rPr>
        <w:t>
</w:t>
      </w:r>
      <w:r>
        <w:rPr>
          <w:rFonts w:ascii="Times New Roman"/>
          <w:b w:val="false"/>
          <w:i w:val="false"/>
          <w:color w:val="000000"/>
          <w:sz w:val="28"/>
        </w:rPr>
        <w:t>
      существующая антидемпинговая мера недостаточна для противодействия демпинговому импорту и устранения ущерба отрасли экономики государств Сторон вследствие демпингового импорта.</w:t>
      </w:r>
      <w:r>
        <w:br/>
      </w:r>
      <w:r>
        <w:rPr>
          <w:rFonts w:ascii="Times New Roman"/>
          <w:b w:val="false"/>
          <w:i w:val="false"/>
          <w:color w:val="000000"/>
          <w:sz w:val="28"/>
        </w:rPr>
        <w:t>
</w:t>
      </w:r>
      <w:r>
        <w:rPr>
          <w:rFonts w:ascii="Times New Roman"/>
          <w:b w:val="false"/>
          <w:i w:val="false"/>
          <w:color w:val="000000"/>
          <w:sz w:val="28"/>
        </w:rPr>
        <w:t>
      Повторное расследование, проводимое в соответствии с настоящим пунктом, должно быть завершено в течение 12 месяцев с даты его начала.</w:t>
      </w:r>
      <w:r>
        <w:br/>
      </w:r>
      <w:r>
        <w:rPr>
          <w:rFonts w:ascii="Times New Roman"/>
          <w:b w:val="false"/>
          <w:i w:val="false"/>
          <w:color w:val="000000"/>
          <w:sz w:val="28"/>
        </w:rPr>
        <w:t>
</w:t>
      </w:r>
      <w:r>
        <w:rPr>
          <w:rFonts w:ascii="Times New Roman"/>
          <w:b w:val="false"/>
          <w:i w:val="false"/>
          <w:color w:val="000000"/>
          <w:sz w:val="28"/>
        </w:rPr>
        <w:t xml:space="preserve">
      5. Повторное расследование может также проводиться в целях установления индивидуальной демпинговой маржи для экспортера или производителя, который не осуществлял поставки товара, являвшегося предметом демпингового импорта, в период расследования. </w:t>
      </w:r>
      <w:r>
        <w:br/>
      </w:r>
      <w:r>
        <w:rPr>
          <w:rFonts w:ascii="Times New Roman"/>
          <w:b w:val="false"/>
          <w:i w:val="false"/>
          <w:color w:val="000000"/>
          <w:sz w:val="28"/>
        </w:rPr>
        <w:t>
</w:t>
      </w:r>
      <w:r>
        <w:rPr>
          <w:rFonts w:ascii="Times New Roman"/>
          <w:b w:val="false"/>
          <w:i w:val="false"/>
          <w:color w:val="000000"/>
          <w:sz w:val="28"/>
        </w:rPr>
        <w:t>
      Такое повторное расследование может быть начато компетентным органом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товара, являющегося объектом расследования, на единую таможенную территорию государств Сторон или связан договорными обязательствами о поставке существенных объемов такого товара на единую таможенную территорию государств Сторон, прекращение или отзыв которых приведет к значительным убыткам или к существенным штрафным санкциям для этого экспортера или производителя товара.</w:t>
      </w:r>
      <w:r>
        <w:br/>
      </w:r>
      <w:r>
        <w:rPr>
          <w:rFonts w:ascii="Times New Roman"/>
          <w:b w:val="false"/>
          <w:i w:val="false"/>
          <w:color w:val="000000"/>
          <w:sz w:val="28"/>
        </w:rPr>
        <w:t>
</w:t>
      </w:r>
      <w:r>
        <w:rPr>
          <w:rFonts w:ascii="Times New Roman"/>
          <w:b w:val="false"/>
          <w:i w:val="false"/>
          <w:color w:val="000000"/>
          <w:sz w:val="28"/>
        </w:rPr>
        <w:t>
      Во время проведения повторного расследования в целях установления индивидуальной демпинговой маржи для экспортера или производителя антидемпинговая мера в отношении поставок на единую таможенную территорию государств Сторон товара, являющегося объектом расследования, этим экспортером или производителем не применяется.</w:t>
      </w:r>
      <w:r>
        <w:br/>
      </w:r>
      <w:r>
        <w:rPr>
          <w:rFonts w:ascii="Times New Roman"/>
          <w:b w:val="false"/>
          <w:i w:val="false"/>
          <w:color w:val="000000"/>
          <w:sz w:val="28"/>
        </w:rPr>
        <w:t>
</w:t>
      </w:r>
      <w:r>
        <w:rPr>
          <w:rFonts w:ascii="Times New Roman"/>
          <w:b w:val="false"/>
          <w:i w:val="false"/>
          <w:color w:val="000000"/>
          <w:sz w:val="28"/>
        </w:rPr>
        <w:t>
      Повторное расследование, предусмотренное настоящим пунктом, проводится в возможно короткий срок, и в любом случае этот срок не может превышать 12 месяцев.</w:t>
      </w:r>
      <w:r>
        <w:br/>
      </w:r>
      <w:r>
        <w:rPr>
          <w:rFonts w:ascii="Times New Roman"/>
          <w:b w:val="false"/>
          <w:i w:val="false"/>
          <w:color w:val="000000"/>
          <w:sz w:val="28"/>
        </w:rPr>
        <w:t>
</w:t>
      </w:r>
      <w:r>
        <w:rPr>
          <w:rFonts w:ascii="Times New Roman"/>
          <w:b w:val="false"/>
          <w:i w:val="false"/>
          <w:color w:val="000000"/>
          <w:sz w:val="28"/>
        </w:rPr>
        <w:t>
      6. Положения раздела V настоящего Соглашения, касающиеся представления доказательств и проведения антидемпингового расследования, применяются к повторным расследованиям, предусмотренным настоящей статьей, с учетом соответствующих различий.</w:t>
      </w:r>
      <w:r>
        <w:br/>
      </w:r>
      <w:r>
        <w:rPr>
          <w:rFonts w:ascii="Times New Roman"/>
          <w:b w:val="false"/>
          <w:i w:val="false"/>
          <w:color w:val="000000"/>
          <w:sz w:val="28"/>
        </w:rPr>
        <w:t>
</w:t>
      </w:r>
      <w:r>
        <w:rPr>
          <w:rFonts w:ascii="Times New Roman"/>
          <w:b w:val="false"/>
          <w:i w:val="false"/>
          <w:color w:val="000000"/>
          <w:sz w:val="28"/>
        </w:rPr>
        <w:t>
      7. Положения настоящей статьи применяются к обязательствам, принятым экспортером в соответствии со статьей 15 настоящего Соглашения, с учетом соответствующих различий.</w:t>
      </w:r>
    </w:p>
    <w:bookmarkEnd w:id="55"/>
    <w:bookmarkStart w:name="z255" w:id="56"/>
    <w:p>
      <w:pPr>
        <w:spacing w:after="0"/>
        <w:ind w:left="0"/>
        <w:jc w:val="left"/>
      </w:pPr>
      <w:r>
        <w:rPr>
          <w:rFonts w:ascii="Times New Roman"/>
          <w:b/>
          <w:i w:val="false"/>
          <w:color w:val="000000"/>
        </w:rPr>
        <w:t xml:space="preserve"> 
Статья 18</w:t>
      </w:r>
      <w:r>
        <w:br/>
      </w:r>
      <w:r>
        <w:rPr>
          <w:rFonts w:ascii="Times New Roman"/>
          <w:b/>
          <w:i w:val="false"/>
          <w:color w:val="000000"/>
        </w:rPr>
        <w:t>
Установление обхода антидемпинговой меры</w:t>
      </w:r>
    </w:p>
    <w:bookmarkEnd w:id="56"/>
    <w:bookmarkStart w:name="z256" w:id="57"/>
    <w:p>
      <w:pPr>
        <w:spacing w:after="0"/>
        <w:ind w:left="0"/>
        <w:jc w:val="both"/>
      </w:pPr>
      <w:r>
        <w:rPr>
          <w:rFonts w:ascii="Times New Roman"/>
          <w:b w:val="false"/>
          <w:i w:val="false"/>
          <w:color w:val="000000"/>
          <w:sz w:val="28"/>
        </w:rPr>
        <w:t>
      1. Для целей настоящей статьи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добровольных обязательств.</w:t>
      </w:r>
      <w:r>
        <w:br/>
      </w:r>
      <w:r>
        <w:rPr>
          <w:rFonts w:ascii="Times New Roman"/>
          <w:b w:val="false"/>
          <w:i w:val="false"/>
          <w:color w:val="000000"/>
          <w:sz w:val="28"/>
        </w:rPr>
        <w:t>
</w:t>
      </w:r>
      <w:r>
        <w:rPr>
          <w:rFonts w:ascii="Times New Roman"/>
          <w:b w:val="false"/>
          <w:i w:val="false"/>
          <w:color w:val="000000"/>
          <w:sz w:val="28"/>
        </w:rPr>
        <w:t>
      2. Повторное расследование в целях установления обхода антидемпинговой меры проводится на основании заявления заинтересованного лица либо по собственной инициативе компетентного органа.</w:t>
      </w:r>
      <w:r>
        <w:br/>
      </w:r>
      <w:r>
        <w:rPr>
          <w:rFonts w:ascii="Times New Roman"/>
          <w:b w:val="false"/>
          <w:i w:val="false"/>
          <w:color w:val="000000"/>
          <w:sz w:val="28"/>
        </w:rPr>
        <w:t>
</w:t>
      </w:r>
      <w:r>
        <w:rPr>
          <w:rFonts w:ascii="Times New Roman"/>
          <w:b w:val="false"/>
          <w:i w:val="false"/>
          <w:color w:val="000000"/>
          <w:sz w:val="28"/>
        </w:rPr>
        <w:t>
      3. Заявление, указанное в пункте 2 настоящей статьи, должно содержать доказательства:</w:t>
      </w:r>
      <w:r>
        <w:br/>
      </w:r>
      <w:r>
        <w:rPr>
          <w:rFonts w:ascii="Times New Roman"/>
          <w:b w:val="false"/>
          <w:i w:val="false"/>
          <w:color w:val="000000"/>
          <w:sz w:val="28"/>
        </w:rPr>
        <w:t>
</w:t>
      </w:r>
      <w:r>
        <w:rPr>
          <w:rFonts w:ascii="Times New Roman"/>
          <w:b w:val="false"/>
          <w:i w:val="false"/>
          <w:color w:val="000000"/>
          <w:sz w:val="28"/>
        </w:rPr>
        <w:t>
      1) обхода антидемпинговой меры;</w:t>
      </w:r>
      <w:r>
        <w:br/>
      </w:r>
      <w:r>
        <w:rPr>
          <w:rFonts w:ascii="Times New Roman"/>
          <w:b w:val="false"/>
          <w:i w:val="false"/>
          <w:color w:val="000000"/>
          <w:sz w:val="28"/>
        </w:rPr>
        <w:t>
</w:t>
      </w:r>
      <w:r>
        <w:rPr>
          <w:rFonts w:ascii="Times New Roman"/>
          <w:b w:val="false"/>
          <w:i w:val="false"/>
          <w:color w:val="000000"/>
          <w:sz w:val="28"/>
        </w:rPr>
        <w:t>
      2) нейтрализации действия антидемпинговой меры вследствие ее обхода и влияния этого фактора на объемы производства и (или) продажи и (или) цены аналогичного товара;</w:t>
      </w:r>
      <w:r>
        <w:br/>
      </w:r>
      <w:r>
        <w:rPr>
          <w:rFonts w:ascii="Times New Roman"/>
          <w:b w:val="false"/>
          <w:i w:val="false"/>
          <w:color w:val="000000"/>
          <w:sz w:val="28"/>
        </w:rPr>
        <w:t>
</w:t>
      </w:r>
      <w:r>
        <w:rPr>
          <w:rFonts w:ascii="Times New Roman"/>
          <w:b w:val="false"/>
          <w:i w:val="false"/>
          <w:color w:val="000000"/>
          <w:sz w:val="28"/>
        </w:rPr>
        <w:t>
      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компетентным органом была введена антидемпинговая мера, с учетом соответствующих корректировок в целях сопоставления.</w:t>
      </w:r>
      <w:r>
        <w:br/>
      </w:r>
      <w:r>
        <w:rPr>
          <w:rFonts w:ascii="Times New Roman"/>
          <w:b w:val="false"/>
          <w:i w:val="false"/>
          <w:color w:val="000000"/>
          <w:sz w:val="28"/>
        </w:rPr>
        <w:t>
</w:t>
      </w:r>
      <w:r>
        <w:rPr>
          <w:rFonts w:ascii="Times New Roman"/>
          <w:b w:val="false"/>
          <w:i w:val="false"/>
          <w:color w:val="000000"/>
          <w:sz w:val="28"/>
        </w:rPr>
        <w:t>
      4. Повторное расследование в целях установления обхода антидемпинговой меры должно быть завершено в течение 9 месяцев с даты его начала.</w:t>
      </w:r>
      <w:r>
        <w:br/>
      </w:r>
      <w:r>
        <w:rPr>
          <w:rFonts w:ascii="Times New Roman"/>
          <w:b w:val="false"/>
          <w:i w:val="false"/>
          <w:color w:val="000000"/>
          <w:sz w:val="28"/>
        </w:rPr>
        <w:t>
</w:t>
      </w:r>
      <w:r>
        <w:rPr>
          <w:rFonts w:ascii="Times New Roman"/>
          <w:b w:val="false"/>
          <w:i w:val="false"/>
          <w:color w:val="000000"/>
          <w:sz w:val="28"/>
        </w:rPr>
        <w:t>
      5. На период повторного расследования, проводимого в соответствии с настоящей статьей, компетентным органом может быть введена антидемпинговая пошлина на составные части и (или) производные товара, являвшегося предметом демпингового импорта, импортируемого на таможенную территорию государств Сторон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таможенную территорию государств Сторон из другого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6. В случае если по результатам повторного расследования, проведенного в соответствии с настоящей статьей, компетентным органом не установлен обход антидемпинговой меры, суммы уплаченной или взысканной в соответствии с настоящей статьей антидемпинговой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антидемпинговая пошлина.</w:t>
      </w:r>
      <w:r>
        <w:br/>
      </w:r>
      <w:r>
        <w:rPr>
          <w:rFonts w:ascii="Times New Roman"/>
          <w:b w:val="false"/>
          <w:i w:val="false"/>
          <w:color w:val="000000"/>
          <w:sz w:val="28"/>
        </w:rPr>
        <w:t>
</w:t>
      </w:r>
      <w:r>
        <w:rPr>
          <w:rFonts w:ascii="Times New Roman"/>
          <w:b w:val="false"/>
          <w:i w:val="false"/>
          <w:color w:val="000000"/>
          <w:sz w:val="28"/>
        </w:rPr>
        <w:t>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применяемой согласно настоящему Соглашению, может быть распространена компетентным органом на составные части и (или) производные товара, являвшегося предметом демпингового импорта, импортируемого на таможенную территорию государств Сторон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государств Сторон из другого экспортирующего иностранного государства.</w:t>
      </w:r>
    </w:p>
    <w:bookmarkEnd w:id="57"/>
    <w:bookmarkStart w:name="z266" w:id="58"/>
    <w:p>
      <w:pPr>
        <w:spacing w:after="0"/>
        <w:ind w:left="0"/>
        <w:jc w:val="left"/>
      </w:pPr>
      <w:r>
        <w:rPr>
          <w:rFonts w:ascii="Times New Roman"/>
          <w:b/>
          <w:i w:val="false"/>
          <w:color w:val="000000"/>
        </w:rPr>
        <w:t xml:space="preserve"> 
IV. Компенсационные меры</w:t>
      </w:r>
    </w:p>
    <w:bookmarkEnd w:id="58"/>
    <w:bookmarkStart w:name="z267" w:id="59"/>
    <w:p>
      <w:pPr>
        <w:spacing w:after="0"/>
        <w:ind w:left="0"/>
        <w:jc w:val="left"/>
      </w:pPr>
      <w:r>
        <w:rPr>
          <w:rFonts w:ascii="Times New Roman"/>
          <w:b/>
          <w:i w:val="false"/>
          <w:color w:val="000000"/>
        </w:rPr>
        <w:t xml:space="preserve"> 
Статья 19</w:t>
      </w:r>
      <w:r>
        <w:br/>
      </w:r>
      <w:r>
        <w:rPr>
          <w:rFonts w:ascii="Times New Roman"/>
          <w:b/>
          <w:i w:val="false"/>
          <w:color w:val="000000"/>
        </w:rPr>
        <w:t>
Общие принципы применения компенсационной меры</w:t>
      </w:r>
    </w:p>
    <w:bookmarkEnd w:id="59"/>
    <w:bookmarkStart w:name="z268" w:id="60"/>
    <w:p>
      <w:pPr>
        <w:spacing w:after="0"/>
        <w:ind w:left="0"/>
        <w:jc w:val="both"/>
      </w:pPr>
      <w:r>
        <w:rPr>
          <w:rFonts w:ascii="Times New Roman"/>
          <w:b w:val="false"/>
          <w:i w:val="false"/>
          <w:color w:val="000000"/>
          <w:sz w:val="28"/>
        </w:rPr>
        <w:t>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экспортирующего иностранного государства, в случае если по результатам расследования, проведенного компетентным органом, установлено, что импорт такого товара на единую таможенную территорию государств Сторон причиняет материальный ущерб отрасли экономики государств Сторон, создает угрозу причинения такого ущерба или существенно замедляет создание отрасли экономики государств Сторон.</w:t>
      </w:r>
    </w:p>
    <w:bookmarkEnd w:id="60"/>
    <w:bookmarkStart w:name="z269" w:id="61"/>
    <w:p>
      <w:pPr>
        <w:spacing w:after="0"/>
        <w:ind w:left="0"/>
        <w:jc w:val="left"/>
      </w:pPr>
      <w:r>
        <w:rPr>
          <w:rFonts w:ascii="Times New Roman"/>
          <w:b/>
          <w:i w:val="false"/>
          <w:color w:val="000000"/>
        </w:rPr>
        <w:t xml:space="preserve"> 
Статья 20</w:t>
      </w:r>
      <w:r>
        <w:br/>
      </w:r>
      <w:r>
        <w:rPr>
          <w:rFonts w:ascii="Times New Roman"/>
          <w:b/>
          <w:i w:val="false"/>
          <w:color w:val="000000"/>
        </w:rPr>
        <w:t>
Определение субсидии</w:t>
      </w:r>
    </w:p>
    <w:bookmarkEnd w:id="61"/>
    <w:bookmarkStart w:name="z270" w:id="62"/>
    <w:p>
      <w:pPr>
        <w:spacing w:after="0"/>
        <w:ind w:left="0"/>
        <w:jc w:val="both"/>
      </w:pPr>
      <w:r>
        <w:rPr>
          <w:rFonts w:ascii="Times New Roman"/>
          <w:b w:val="false"/>
          <w:i w:val="false"/>
          <w:color w:val="000000"/>
          <w:sz w:val="28"/>
        </w:rPr>
        <w:t>
      Под субсидией понимается:</w:t>
      </w:r>
      <w:r>
        <w:br/>
      </w:r>
      <w:r>
        <w:rPr>
          <w:rFonts w:ascii="Times New Roman"/>
          <w:b w:val="false"/>
          <w:i w:val="false"/>
          <w:color w:val="000000"/>
          <w:sz w:val="28"/>
        </w:rPr>
        <w:t>
</w:t>
      </w:r>
      <w:r>
        <w:rPr>
          <w:rFonts w:ascii="Times New Roman"/>
          <w:b w:val="false"/>
          <w:i w:val="false"/>
          <w:color w:val="000000"/>
          <w:sz w:val="28"/>
        </w:rPr>
        <w:t>
      1)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экспортирующего иностранного государства или сокращение импорта аналогичного товара в это иностранное государство;</w:t>
      </w:r>
      <w:r>
        <w:br/>
      </w:r>
      <w:r>
        <w:rPr>
          <w:rFonts w:ascii="Times New Roman"/>
          <w:b w:val="false"/>
          <w:i w:val="false"/>
          <w:color w:val="000000"/>
          <w:sz w:val="28"/>
        </w:rPr>
        <w:t>
</w:t>
      </w:r>
      <w:r>
        <w:rPr>
          <w:rFonts w:ascii="Times New Roman"/>
          <w:b w:val="false"/>
          <w:i w:val="false"/>
          <w:color w:val="000000"/>
          <w:sz w:val="28"/>
        </w:rPr>
        <w:t xml:space="preserve">
      2) финансовое содействие, осуществляемое субсидирующим органом, дающее получателю субсидии дополнительные преимущества, оказываемое в пределах территории экспортирующего иностранного государства в форме: </w:t>
      </w:r>
      <w:r>
        <w:br/>
      </w:r>
      <w:r>
        <w:rPr>
          <w:rFonts w:ascii="Times New Roman"/>
          <w:b w:val="false"/>
          <w:i w:val="false"/>
          <w:color w:val="000000"/>
          <w:sz w:val="28"/>
        </w:rPr>
        <w:t>
</w:t>
      </w:r>
      <w:r>
        <w:rPr>
          <w:rFonts w:ascii="Times New Roman"/>
          <w:b w:val="false"/>
          <w:i w:val="false"/>
          <w:color w:val="000000"/>
          <w:sz w:val="28"/>
        </w:rPr>
        <w:t>
      прямого перевода денежных средств (в том числе в виде дотаций, займов и покупки акций) или обязательств по переводу таких средств (в том числе в виде гарантий по займам);</w:t>
      </w:r>
      <w:r>
        <w:br/>
      </w:r>
      <w:r>
        <w:rPr>
          <w:rFonts w:ascii="Times New Roman"/>
          <w:b w:val="false"/>
          <w:i w:val="false"/>
          <w:color w:val="000000"/>
          <w:sz w:val="28"/>
        </w:rPr>
        <w:t>
</w:t>
      </w:r>
      <w:r>
        <w:rPr>
          <w:rFonts w:ascii="Times New Roman"/>
          <w:b w:val="false"/>
          <w:i w:val="false"/>
          <w:color w:val="000000"/>
          <w:sz w:val="28"/>
        </w:rPr>
        <w:t>
      списания средств или полного либо частичного отказа от взимания средств, которые должны были бы поступить в доход экспортирующего иностранного государства,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уменьшения или возврата таких налогов или пошлин в размерах, не превышающих фактически уплаченных сумм;</w:t>
      </w:r>
      <w:r>
        <w:br/>
      </w:r>
      <w:r>
        <w:rPr>
          <w:rFonts w:ascii="Times New Roman"/>
          <w:b w:val="false"/>
          <w:i w:val="false"/>
          <w:color w:val="000000"/>
          <w:sz w:val="28"/>
        </w:rPr>
        <w:t>
</w:t>
      </w:r>
      <w:r>
        <w:rPr>
          <w:rFonts w:ascii="Times New Roman"/>
          <w:b w:val="false"/>
          <w:i w:val="false"/>
          <w:color w:val="000000"/>
          <w:sz w:val="28"/>
        </w:rPr>
        <w:t>
      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r>
        <w:br/>
      </w:r>
      <w:r>
        <w:rPr>
          <w:rFonts w:ascii="Times New Roman"/>
          <w:b w:val="false"/>
          <w:i w:val="false"/>
          <w:color w:val="000000"/>
          <w:sz w:val="28"/>
        </w:rPr>
        <w:t>
</w:t>
      </w:r>
      <w:r>
        <w:rPr>
          <w:rFonts w:ascii="Times New Roman"/>
          <w:b w:val="false"/>
          <w:i w:val="false"/>
          <w:color w:val="000000"/>
          <w:sz w:val="28"/>
        </w:rPr>
        <w:t>
      льготного приобретения товаров.</w:t>
      </w:r>
    </w:p>
    <w:bookmarkEnd w:id="62"/>
    <w:bookmarkStart w:name="z277" w:id="63"/>
    <w:p>
      <w:pPr>
        <w:spacing w:after="0"/>
        <w:ind w:left="0"/>
        <w:jc w:val="left"/>
      </w:pPr>
      <w:r>
        <w:rPr>
          <w:rFonts w:ascii="Times New Roman"/>
          <w:b/>
          <w:i w:val="false"/>
          <w:color w:val="000000"/>
        </w:rPr>
        <w:t xml:space="preserve"> 
Статья 21</w:t>
      </w:r>
      <w:r>
        <w:br/>
      </w:r>
      <w:r>
        <w:rPr>
          <w:rFonts w:ascii="Times New Roman"/>
          <w:b/>
          <w:i w:val="false"/>
          <w:color w:val="000000"/>
        </w:rPr>
        <w:t>
Принципы отнесения субсидии экспортирующего иностранного</w:t>
      </w:r>
      <w:r>
        <w:br/>
      </w:r>
      <w:r>
        <w:rPr>
          <w:rFonts w:ascii="Times New Roman"/>
          <w:b/>
          <w:i w:val="false"/>
          <w:color w:val="000000"/>
        </w:rPr>
        <w:t>
государства к специфической субсидии</w:t>
      </w:r>
    </w:p>
    <w:bookmarkEnd w:id="63"/>
    <w:bookmarkStart w:name="z278" w:id="64"/>
    <w:p>
      <w:pPr>
        <w:spacing w:after="0"/>
        <w:ind w:left="0"/>
        <w:jc w:val="both"/>
      </w:pPr>
      <w:r>
        <w:rPr>
          <w:rFonts w:ascii="Times New Roman"/>
          <w:b w:val="false"/>
          <w:i w:val="false"/>
          <w:color w:val="000000"/>
          <w:sz w:val="28"/>
        </w:rPr>
        <w:t xml:space="preserve">
      1. Субсидия экспортирующего иностранного государства является специфической, если субсидирующим органом или законодательством экспортирующего иностранного государства к пользованию субсидией допускаются только отдельные организации. </w:t>
      </w:r>
      <w:r>
        <w:br/>
      </w:r>
      <w:r>
        <w:rPr>
          <w:rFonts w:ascii="Times New Roman"/>
          <w:b w:val="false"/>
          <w:i w:val="false"/>
          <w:color w:val="000000"/>
          <w:sz w:val="28"/>
        </w:rPr>
        <w:t>
</w:t>
      </w:r>
      <w:r>
        <w:rPr>
          <w:rFonts w:ascii="Times New Roman"/>
          <w:b w:val="false"/>
          <w:i w:val="false"/>
          <w:color w:val="000000"/>
          <w:sz w:val="28"/>
        </w:rPr>
        <w:t>
      2. В настоящей статье под отдельными организациями понимаются конкретный производитель и (или) экспортер либо конкретная отрасль экономики экспортирующего иностранного государства либо группа (союз, объединение) производителей и (или) экспортеров либо отраслей экономики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3.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географическом регионе, находящемся под юрисдикцией субсидирующего органа.</w:t>
      </w:r>
      <w:r>
        <w:br/>
      </w:r>
      <w:r>
        <w:rPr>
          <w:rFonts w:ascii="Times New Roman"/>
          <w:b w:val="false"/>
          <w:i w:val="false"/>
          <w:color w:val="000000"/>
          <w:sz w:val="28"/>
        </w:rPr>
        <w:t>
</w:t>
      </w:r>
      <w:r>
        <w:rPr>
          <w:rFonts w:ascii="Times New Roman"/>
          <w:b w:val="false"/>
          <w:i w:val="false"/>
          <w:color w:val="000000"/>
          <w:sz w:val="28"/>
        </w:rPr>
        <w:t>
      4. Субсидия не является специфической, если законодательством экспортирующего иностранного государства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производством продукции, или объема выпуска продукции) и строго соблюдаются.</w:t>
      </w:r>
      <w:r>
        <w:br/>
      </w:r>
      <w:r>
        <w:rPr>
          <w:rFonts w:ascii="Times New Roman"/>
          <w:b w:val="false"/>
          <w:i w:val="false"/>
          <w:color w:val="000000"/>
          <w:sz w:val="28"/>
        </w:rPr>
        <w:t>
</w:t>
      </w:r>
      <w:r>
        <w:rPr>
          <w:rFonts w:ascii="Times New Roman"/>
          <w:b w:val="false"/>
          <w:i w:val="false"/>
          <w:color w:val="000000"/>
          <w:sz w:val="28"/>
        </w:rPr>
        <w:t>
      5. В любом случае субсидия экспортирующего иностранного государства является специфической субсидией, если предоставление такой субсидии сопровождается:</w:t>
      </w:r>
      <w:r>
        <w:br/>
      </w:r>
      <w:r>
        <w:rPr>
          <w:rFonts w:ascii="Times New Roman"/>
          <w:b w:val="false"/>
          <w:i w:val="false"/>
          <w:color w:val="000000"/>
          <w:sz w:val="28"/>
        </w:rPr>
        <w:t>
</w:t>
      </w:r>
      <w:r>
        <w:rPr>
          <w:rFonts w:ascii="Times New Roman"/>
          <w:b w:val="false"/>
          <w:i w:val="false"/>
          <w:color w:val="000000"/>
          <w:sz w:val="28"/>
        </w:rPr>
        <w:t xml:space="preserve">
      1) ограничением числа отдельных организаций, которые допущены к пользованию субсидией; </w:t>
      </w:r>
      <w:r>
        <w:br/>
      </w:r>
      <w:r>
        <w:rPr>
          <w:rFonts w:ascii="Times New Roman"/>
          <w:b w:val="false"/>
          <w:i w:val="false"/>
          <w:color w:val="000000"/>
          <w:sz w:val="28"/>
        </w:rPr>
        <w:t>
</w:t>
      </w:r>
      <w:r>
        <w:rPr>
          <w:rFonts w:ascii="Times New Roman"/>
          <w:b w:val="false"/>
          <w:i w:val="false"/>
          <w:color w:val="000000"/>
          <w:sz w:val="28"/>
        </w:rPr>
        <w:t xml:space="preserve">
      2) преимущественным пользованием субсидией отдельными организациями; </w:t>
      </w:r>
      <w:r>
        <w:br/>
      </w:r>
      <w:r>
        <w:rPr>
          <w:rFonts w:ascii="Times New Roman"/>
          <w:b w:val="false"/>
          <w:i w:val="false"/>
          <w:color w:val="000000"/>
          <w:sz w:val="28"/>
        </w:rPr>
        <w:t>
</w:t>
      </w:r>
      <w:r>
        <w:rPr>
          <w:rFonts w:ascii="Times New Roman"/>
          <w:b w:val="false"/>
          <w:i w:val="false"/>
          <w:color w:val="000000"/>
          <w:sz w:val="28"/>
        </w:rPr>
        <w:t xml:space="preserve">
      3) предоставлением непропорционально больших сумм субсидии отдельным организациям; </w:t>
      </w:r>
      <w:r>
        <w:br/>
      </w:r>
      <w:r>
        <w:rPr>
          <w:rFonts w:ascii="Times New Roman"/>
          <w:b w:val="false"/>
          <w:i w:val="false"/>
          <w:color w:val="000000"/>
          <w:sz w:val="28"/>
        </w:rPr>
        <w:t>
</w:t>
      </w:r>
      <w:r>
        <w:rPr>
          <w:rFonts w:ascii="Times New Roman"/>
          <w:b w:val="false"/>
          <w:i w:val="false"/>
          <w:color w:val="000000"/>
          <w:sz w:val="28"/>
        </w:rPr>
        <w:t>
      4) выбором субсидирующим органом льготного (преференциального) способа предоставления субсидии отдельным организациям.</w:t>
      </w:r>
      <w:r>
        <w:br/>
      </w:r>
      <w:r>
        <w:rPr>
          <w:rFonts w:ascii="Times New Roman"/>
          <w:b w:val="false"/>
          <w:i w:val="false"/>
          <w:color w:val="000000"/>
          <w:sz w:val="28"/>
        </w:rPr>
        <w:t>
</w:t>
      </w:r>
      <w:r>
        <w:rPr>
          <w:rFonts w:ascii="Times New Roman"/>
          <w:b w:val="false"/>
          <w:i w:val="false"/>
          <w:color w:val="000000"/>
          <w:sz w:val="28"/>
        </w:rPr>
        <w:t>
      6. Любая субсидия экспортирующего иностранного государства является специфической субсидией, если:</w:t>
      </w:r>
      <w:r>
        <w:br/>
      </w:r>
      <w:r>
        <w:rPr>
          <w:rFonts w:ascii="Times New Roman"/>
          <w:b w:val="false"/>
          <w:i w:val="false"/>
          <w:color w:val="000000"/>
          <w:sz w:val="28"/>
        </w:rPr>
        <w:t>
</w:t>
      </w:r>
      <w:r>
        <w:rPr>
          <w:rFonts w:ascii="Times New Roman"/>
          <w:b w:val="false"/>
          <w:i w:val="false"/>
          <w:color w:val="000000"/>
          <w:sz w:val="28"/>
        </w:rPr>
        <w:t>
      1) субсидия в соответствии с законодательством экспортирующего иностранного государства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экспортирующего иностранного государства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r>
        <w:br/>
      </w:r>
      <w:r>
        <w:rPr>
          <w:rFonts w:ascii="Times New Roman"/>
          <w:b w:val="false"/>
          <w:i w:val="false"/>
          <w:color w:val="000000"/>
          <w:sz w:val="28"/>
        </w:rPr>
        <w:t>
</w:t>
      </w:r>
      <w:r>
        <w:rPr>
          <w:rFonts w:ascii="Times New Roman"/>
          <w:b w:val="false"/>
          <w:i w:val="false"/>
          <w:color w:val="000000"/>
          <w:sz w:val="28"/>
        </w:rPr>
        <w:t>
      2) субсидия связана в соответствии с законодательством экспортирующего иностранного государства либо фактически в качестве единственного условия или одного из нескольких условий с использованием товаров, произведенных в экспортирующем иностранном государстве, вместо импортных товаров.</w:t>
      </w:r>
      <w:r>
        <w:br/>
      </w:r>
      <w:r>
        <w:rPr>
          <w:rFonts w:ascii="Times New Roman"/>
          <w:b w:val="false"/>
          <w:i w:val="false"/>
          <w:color w:val="000000"/>
          <w:sz w:val="28"/>
        </w:rPr>
        <w:t>
</w:t>
      </w:r>
      <w:r>
        <w:rPr>
          <w:rFonts w:ascii="Times New Roman"/>
          <w:b w:val="false"/>
          <w:i w:val="false"/>
          <w:color w:val="000000"/>
          <w:sz w:val="28"/>
        </w:rPr>
        <w:t>
      7. Решение компетентного органа об отнесении субсидии экспортирующего иностранного государства к специфической должно основываться на доказательствах.</w:t>
      </w:r>
    </w:p>
    <w:bookmarkEnd w:id="64"/>
    <w:bookmarkStart w:name="z291" w:id="65"/>
    <w:p>
      <w:pPr>
        <w:spacing w:after="0"/>
        <w:ind w:left="0"/>
        <w:jc w:val="left"/>
      </w:pPr>
      <w:r>
        <w:rPr>
          <w:rFonts w:ascii="Times New Roman"/>
          <w:b/>
          <w:i w:val="false"/>
          <w:color w:val="000000"/>
        </w:rPr>
        <w:t xml:space="preserve"> 
Статья 22</w:t>
      </w:r>
      <w:r>
        <w:br/>
      </w:r>
      <w:r>
        <w:rPr>
          <w:rFonts w:ascii="Times New Roman"/>
          <w:b/>
          <w:i w:val="false"/>
          <w:color w:val="000000"/>
        </w:rPr>
        <w:t>
Принципы определения размера специфической субсидии</w:t>
      </w:r>
    </w:p>
    <w:bookmarkEnd w:id="65"/>
    <w:bookmarkStart w:name="z292" w:id="66"/>
    <w:p>
      <w:pPr>
        <w:spacing w:after="0"/>
        <w:ind w:left="0"/>
        <w:jc w:val="both"/>
      </w:pPr>
      <w:r>
        <w:rPr>
          <w:rFonts w:ascii="Times New Roman"/>
          <w:b w:val="false"/>
          <w:i w:val="false"/>
          <w:color w:val="000000"/>
          <w:sz w:val="28"/>
        </w:rPr>
        <w:t>
      1. Размер специфической субсидии определяется на основе размера выгоды, извлекаемой получателем такой субсидии.</w:t>
      </w:r>
      <w:r>
        <w:br/>
      </w:r>
      <w:r>
        <w:rPr>
          <w:rFonts w:ascii="Times New Roman"/>
          <w:b w:val="false"/>
          <w:i w:val="false"/>
          <w:color w:val="000000"/>
          <w:sz w:val="28"/>
        </w:rPr>
        <w:t>
</w:t>
      </w:r>
      <w:r>
        <w:rPr>
          <w:rFonts w:ascii="Times New Roman"/>
          <w:b w:val="false"/>
          <w:i w:val="false"/>
          <w:color w:val="000000"/>
          <w:sz w:val="28"/>
        </w:rPr>
        <w:t>
      2. Размер выгоды, извлекаемой получателем специфической субсидии, определяется на основе следующих принципов:</w:t>
      </w:r>
      <w:r>
        <w:br/>
      </w:r>
      <w:r>
        <w:rPr>
          <w:rFonts w:ascii="Times New Roman"/>
          <w:b w:val="false"/>
          <w:i w:val="false"/>
          <w:color w:val="000000"/>
          <w:sz w:val="28"/>
        </w:rPr>
        <w:t>
</w:t>
      </w:r>
      <w:r>
        <w:rPr>
          <w:rFonts w:ascii="Times New Roman"/>
          <w:b w:val="false"/>
          <w:i w:val="false"/>
          <w:color w:val="000000"/>
          <w:sz w:val="28"/>
        </w:rPr>
        <w:t>
      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экспортирующего иностранного государства. В противном случае выгодой считается разница между этими суммами;</w:t>
      </w:r>
      <w:r>
        <w:br/>
      </w:r>
      <w:r>
        <w:rPr>
          <w:rFonts w:ascii="Times New Roman"/>
          <w:b w:val="false"/>
          <w:i w:val="false"/>
          <w:color w:val="000000"/>
          <w:sz w:val="28"/>
        </w:rPr>
        <w:t>
</w:t>
      </w:r>
      <w:r>
        <w:rPr>
          <w:rFonts w:ascii="Times New Roman"/>
          <w:b w:val="false"/>
          <w:i w:val="false"/>
          <w:color w:val="000000"/>
          <w:sz w:val="28"/>
        </w:rPr>
        <w:t>
      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r>
        <w:br/>
      </w:r>
      <w:r>
        <w:rPr>
          <w:rFonts w:ascii="Times New Roman"/>
          <w:b w:val="false"/>
          <w:i w:val="false"/>
          <w:color w:val="000000"/>
          <w:sz w:val="28"/>
        </w:rPr>
        <w:t>
</w:t>
      </w:r>
      <w:r>
        <w:rPr>
          <w:rFonts w:ascii="Times New Roman"/>
          <w:b w:val="false"/>
          <w:i w:val="false"/>
          <w:color w:val="000000"/>
          <w:sz w:val="28"/>
        </w:rPr>
        <w:t>
      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адекватную оплату либо закупки не осуществляются за более чем адекватную оплату. Адекватность оплаты определяется исходя из существующих рыночных условий покупки и продажи таких товаров и услуг на рынке экспортирующего иностранного государства, включая цену, качество, доступность, ликвидность, транспортировку и другие условия покупки или продажи товара.</w:t>
      </w:r>
    </w:p>
    <w:bookmarkEnd w:id="66"/>
    <w:bookmarkStart w:name="z298" w:id="67"/>
    <w:p>
      <w:pPr>
        <w:spacing w:after="0"/>
        <w:ind w:left="0"/>
        <w:jc w:val="left"/>
      </w:pPr>
      <w:r>
        <w:rPr>
          <w:rFonts w:ascii="Times New Roman"/>
          <w:b/>
          <w:i w:val="false"/>
          <w:color w:val="000000"/>
        </w:rPr>
        <w:t xml:space="preserve"> 
Статья 23</w:t>
      </w:r>
      <w:r>
        <w:br/>
      </w:r>
      <w:r>
        <w:rPr>
          <w:rFonts w:ascii="Times New Roman"/>
          <w:b/>
          <w:i w:val="false"/>
          <w:color w:val="000000"/>
        </w:rPr>
        <w:t>
Установление ущерба отрасли экономики государств Сторон</w:t>
      </w:r>
      <w:r>
        <w:br/>
      </w:r>
      <w:r>
        <w:rPr>
          <w:rFonts w:ascii="Times New Roman"/>
          <w:b/>
          <w:i w:val="false"/>
          <w:color w:val="000000"/>
        </w:rPr>
        <w:t>
вследствие субсидируемого импорта</w:t>
      </w:r>
    </w:p>
    <w:bookmarkEnd w:id="67"/>
    <w:bookmarkStart w:name="z299" w:id="68"/>
    <w:p>
      <w:pPr>
        <w:spacing w:after="0"/>
        <w:ind w:left="0"/>
        <w:jc w:val="both"/>
      </w:pPr>
      <w:r>
        <w:rPr>
          <w:rFonts w:ascii="Times New Roman"/>
          <w:b w:val="false"/>
          <w:i w:val="false"/>
          <w:color w:val="000000"/>
          <w:sz w:val="28"/>
        </w:rPr>
        <w:t>
      1. Ущерб отрасли экономики государств Сторон вследствие субсидируемого импорта устанавливается на основе результатов анализа объема субсидируемого импорта и воздействия субсидируемого импорта на цены аналогичного товара на рынке государств Сторон и на производителей аналогичного товара в государствах Сторон.</w:t>
      </w:r>
      <w:r>
        <w:br/>
      </w:r>
      <w:r>
        <w:rPr>
          <w:rFonts w:ascii="Times New Roman"/>
          <w:b w:val="false"/>
          <w:i w:val="false"/>
          <w:color w:val="000000"/>
          <w:sz w:val="28"/>
        </w:rPr>
        <w:t>
</w:t>
      </w:r>
      <w:r>
        <w:rPr>
          <w:rFonts w:ascii="Times New Roman"/>
          <w:b w:val="false"/>
          <w:i w:val="false"/>
          <w:color w:val="000000"/>
          <w:sz w:val="28"/>
        </w:rPr>
        <w:t>
      2. Для целей настоящего раздела под ущербом отрасли экономики государств Сторон понимается материальный ущерб, угроза причинения такого ущерба или существенное замедление создания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3. При анализе объема субсидируемого импорта компетентный орган устанавливает, произошло ли значительное увеличение субсидируемого импорта (в абсолютных показателях либо относительно производства или потребления аналогичного товара в государствах Сторон).</w:t>
      </w:r>
      <w:r>
        <w:br/>
      </w:r>
      <w:r>
        <w:rPr>
          <w:rFonts w:ascii="Times New Roman"/>
          <w:b w:val="false"/>
          <w:i w:val="false"/>
          <w:color w:val="000000"/>
          <w:sz w:val="28"/>
        </w:rPr>
        <w:t>
</w:t>
      </w:r>
      <w:r>
        <w:rPr>
          <w:rFonts w:ascii="Times New Roman"/>
          <w:b w:val="false"/>
          <w:i w:val="false"/>
          <w:color w:val="000000"/>
          <w:sz w:val="28"/>
        </w:rPr>
        <w:t>
      4. В случае если предметом расследований, проводимых одновременно, является субсидируемый импорт какого-либо товара на единую таможенную территорию государств Сторон из более чем одного экспортирующего иностранного государства, компетентный орган может оценивать совокупное воздействие такого импорта только в том случае, если установит, что:</w:t>
      </w:r>
      <w:r>
        <w:br/>
      </w:r>
      <w:r>
        <w:rPr>
          <w:rFonts w:ascii="Times New Roman"/>
          <w:b w:val="false"/>
          <w:i w:val="false"/>
          <w:color w:val="000000"/>
          <w:sz w:val="28"/>
        </w:rPr>
        <w:t>
</w:t>
      </w:r>
      <w:r>
        <w:rPr>
          <w:rFonts w:ascii="Times New Roman"/>
          <w:b w:val="false"/>
          <w:i w:val="false"/>
          <w:color w:val="000000"/>
          <w:sz w:val="28"/>
        </w:rPr>
        <w:t>
      1) размер субсидии в каждом экспортирующем иностранном государстве на данный товар составляет более 1 процента от его стоимости, а объем субсидируемого импорта из каждого экспортирующего иностранного государства не является незначительным в соответствии с пунктом 2 статьи 32 настоящего Соглашения;</w:t>
      </w:r>
      <w:r>
        <w:br/>
      </w:r>
      <w:r>
        <w:rPr>
          <w:rFonts w:ascii="Times New Roman"/>
          <w:b w:val="false"/>
          <w:i w:val="false"/>
          <w:color w:val="000000"/>
          <w:sz w:val="28"/>
        </w:rPr>
        <w:t>
</w:t>
      </w:r>
      <w:r>
        <w:rPr>
          <w:rFonts w:ascii="Times New Roman"/>
          <w:b w:val="false"/>
          <w:i w:val="false"/>
          <w:color w:val="000000"/>
          <w:sz w:val="28"/>
        </w:rPr>
        <w:t>
      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 Сторон.</w:t>
      </w:r>
      <w:r>
        <w:br/>
      </w:r>
      <w:r>
        <w:rPr>
          <w:rFonts w:ascii="Times New Roman"/>
          <w:b w:val="false"/>
          <w:i w:val="false"/>
          <w:color w:val="000000"/>
          <w:sz w:val="28"/>
        </w:rPr>
        <w:t>
</w:t>
      </w:r>
      <w:r>
        <w:rPr>
          <w:rFonts w:ascii="Times New Roman"/>
          <w:b w:val="false"/>
          <w:i w:val="false"/>
          <w:color w:val="000000"/>
          <w:sz w:val="28"/>
        </w:rPr>
        <w:t>
      5. При анализе воздействия субсидируемого импорта на цены аналогичного товара на рынке государств Сторон компетентный орган устанавливает:</w:t>
      </w:r>
      <w:r>
        <w:br/>
      </w:r>
      <w:r>
        <w:rPr>
          <w:rFonts w:ascii="Times New Roman"/>
          <w:b w:val="false"/>
          <w:i w:val="false"/>
          <w:color w:val="000000"/>
          <w:sz w:val="28"/>
        </w:rPr>
        <w:t>
</w:t>
      </w:r>
      <w:r>
        <w:rPr>
          <w:rFonts w:ascii="Times New Roman"/>
          <w:b w:val="false"/>
          <w:i w:val="false"/>
          <w:color w:val="000000"/>
          <w:sz w:val="28"/>
        </w:rPr>
        <w:t>
      1) были ли цены товара, являющегося предметом субсидируемого импорта, значительно ниже цен аналогичного товара на рынке государств Сторон;</w:t>
      </w:r>
      <w:r>
        <w:br/>
      </w:r>
      <w:r>
        <w:rPr>
          <w:rFonts w:ascii="Times New Roman"/>
          <w:b w:val="false"/>
          <w:i w:val="false"/>
          <w:color w:val="000000"/>
          <w:sz w:val="28"/>
        </w:rPr>
        <w:t>
</w:t>
      </w:r>
      <w:r>
        <w:rPr>
          <w:rFonts w:ascii="Times New Roman"/>
          <w:b w:val="false"/>
          <w:i w:val="false"/>
          <w:color w:val="000000"/>
          <w:sz w:val="28"/>
        </w:rPr>
        <w:t>
      2) привел ли субсидируемый импорт к значительному снижению цен аналогичного товара на рынке государств Сторон;</w:t>
      </w:r>
      <w:r>
        <w:br/>
      </w:r>
      <w:r>
        <w:rPr>
          <w:rFonts w:ascii="Times New Roman"/>
          <w:b w:val="false"/>
          <w:i w:val="false"/>
          <w:color w:val="000000"/>
          <w:sz w:val="28"/>
        </w:rPr>
        <w:t>
</w:t>
      </w:r>
      <w:r>
        <w:rPr>
          <w:rFonts w:ascii="Times New Roman"/>
          <w:b w:val="false"/>
          <w:i w:val="false"/>
          <w:color w:val="000000"/>
          <w:sz w:val="28"/>
        </w:rPr>
        <w:t>
      3) препятствовал ли значительно субсидируемый импорт росту цен аналогичного товара на рынке государств Сторон, который имел бы место в случае отсутствия такого импорта.</w:t>
      </w:r>
      <w:r>
        <w:br/>
      </w:r>
      <w:r>
        <w:rPr>
          <w:rFonts w:ascii="Times New Roman"/>
          <w:b w:val="false"/>
          <w:i w:val="false"/>
          <w:color w:val="000000"/>
          <w:sz w:val="28"/>
        </w:rPr>
        <w:t>
</w:t>
      </w:r>
      <w:r>
        <w:rPr>
          <w:rFonts w:ascii="Times New Roman"/>
          <w:b w:val="false"/>
          <w:i w:val="false"/>
          <w:color w:val="000000"/>
          <w:sz w:val="28"/>
        </w:rPr>
        <w:t>
      6. Анализ воздействия субсидируемого импорта на отрасль экономики государств Сторон заключается в оценке экономических факторов, имеющих отношение к состоянию отрасли экономики государств Сторон, в том числе:</w:t>
      </w:r>
      <w:r>
        <w:br/>
      </w:r>
      <w:r>
        <w:rPr>
          <w:rFonts w:ascii="Times New Roman"/>
          <w:b w:val="false"/>
          <w:i w:val="false"/>
          <w:color w:val="000000"/>
          <w:sz w:val="28"/>
        </w:rPr>
        <w:t>
</w:t>
      </w:r>
      <w:r>
        <w:rPr>
          <w:rFonts w:ascii="Times New Roman"/>
          <w:b w:val="false"/>
          <w:i w:val="false"/>
          <w:color w:val="000000"/>
          <w:sz w:val="28"/>
        </w:rPr>
        <w:t>
      1) происшедшего или возможного в ближайшем будущем сокращения производства, продажи товара, доли товара на рынке государств Сторон, прибыли, производительности, доходов от привлеченных инвестиций или использования производственных мощностей;</w:t>
      </w:r>
      <w:r>
        <w:br/>
      </w:r>
      <w:r>
        <w:rPr>
          <w:rFonts w:ascii="Times New Roman"/>
          <w:b w:val="false"/>
          <w:i w:val="false"/>
          <w:color w:val="000000"/>
          <w:sz w:val="28"/>
        </w:rPr>
        <w:t>
</w:t>
      </w:r>
      <w:r>
        <w:rPr>
          <w:rFonts w:ascii="Times New Roman"/>
          <w:b w:val="false"/>
          <w:i w:val="false"/>
          <w:color w:val="000000"/>
          <w:sz w:val="28"/>
        </w:rPr>
        <w:t>
      2) факторов, влияющих на цены товара на рынке государств Сторон;</w:t>
      </w:r>
      <w:r>
        <w:br/>
      </w:r>
      <w:r>
        <w:rPr>
          <w:rFonts w:ascii="Times New Roman"/>
          <w:b w:val="false"/>
          <w:i w:val="false"/>
          <w:color w:val="000000"/>
          <w:sz w:val="28"/>
        </w:rPr>
        <w:t>
</w:t>
      </w:r>
      <w:r>
        <w:rPr>
          <w:rFonts w:ascii="Times New Roman"/>
          <w:b w:val="false"/>
          <w:i w:val="false"/>
          <w:color w:val="000000"/>
          <w:sz w:val="28"/>
        </w:rPr>
        <w:t>
      3) происшедшего или возможного в будущем негативного воздействия на движение денежных потоков, запасы товара, уровень занятости, заработную плату, темпы роста производства и возможность привлечения инвестиций.</w:t>
      </w:r>
      <w:r>
        <w:br/>
      </w:r>
      <w:r>
        <w:rPr>
          <w:rFonts w:ascii="Times New Roman"/>
          <w:b w:val="false"/>
          <w:i w:val="false"/>
          <w:color w:val="000000"/>
          <w:sz w:val="28"/>
        </w:rPr>
        <w:t>
</w:t>
      </w:r>
      <w:r>
        <w:rPr>
          <w:rFonts w:ascii="Times New Roman"/>
          <w:b w:val="false"/>
          <w:i w:val="false"/>
          <w:color w:val="000000"/>
          <w:sz w:val="28"/>
        </w:rPr>
        <w:t xml:space="preserve">
      7. Воздействие субсидируемого импорта на отрасль экономики государств Сторон оценивается применительно к производству аналогичного товара в государствах Сторон,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w:t>
      </w:r>
      <w:r>
        <w:br/>
      </w:r>
      <w:r>
        <w:rPr>
          <w:rFonts w:ascii="Times New Roman"/>
          <w:b w:val="false"/>
          <w:i w:val="false"/>
          <w:color w:val="000000"/>
          <w:sz w:val="28"/>
        </w:rPr>
        <w:t>
</w:t>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 Сторон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w:t>
      </w:r>
      <w:r>
        <w:rPr>
          <w:rFonts w:ascii="Times New Roman"/>
          <w:b w:val="false"/>
          <w:i w:val="false"/>
          <w:color w:val="000000"/>
          <w:sz w:val="28"/>
        </w:rPr>
        <w:t>
      8. При установлении угрозы причинения материального ущерба отрасли экономики государств Сторон вследствие субсидируемого импорта компетентный орган учитывает все имеющиеся факторы, в том числе:</w:t>
      </w:r>
      <w:r>
        <w:br/>
      </w:r>
      <w:r>
        <w:rPr>
          <w:rFonts w:ascii="Times New Roman"/>
          <w:b w:val="false"/>
          <w:i w:val="false"/>
          <w:color w:val="000000"/>
          <w:sz w:val="28"/>
        </w:rPr>
        <w:t>
</w:t>
      </w:r>
      <w:r>
        <w:rPr>
          <w:rFonts w:ascii="Times New Roman"/>
          <w:b w:val="false"/>
          <w:i w:val="false"/>
          <w:color w:val="000000"/>
          <w:sz w:val="28"/>
        </w:rPr>
        <w:t>
      1) характер, размер субсидии или субсидий и их возможное воздействие на торговлю;</w:t>
      </w:r>
      <w:r>
        <w:br/>
      </w:r>
      <w:r>
        <w:rPr>
          <w:rFonts w:ascii="Times New Roman"/>
          <w:b w:val="false"/>
          <w:i w:val="false"/>
          <w:color w:val="000000"/>
          <w:sz w:val="28"/>
        </w:rPr>
        <w:t>
</w:t>
      </w:r>
      <w:r>
        <w:rPr>
          <w:rFonts w:ascii="Times New Roman"/>
          <w:b w:val="false"/>
          <w:i w:val="false"/>
          <w:color w:val="000000"/>
          <w:sz w:val="28"/>
        </w:rPr>
        <w:t>
      2) темпы роста субсидируемого импорта, свидетельствующие о реальной возможности дальнейшего увеличения такого импорта;</w:t>
      </w:r>
      <w:r>
        <w:br/>
      </w:r>
      <w:r>
        <w:rPr>
          <w:rFonts w:ascii="Times New Roman"/>
          <w:b w:val="false"/>
          <w:i w:val="false"/>
          <w:color w:val="000000"/>
          <w:sz w:val="28"/>
        </w:rPr>
        <w:t>
</w:t>
      </w:r>
      <w:r>
        <w:rPr>
          <w:rFonts w:ascii="Times New Roman"/>
          <w:b w:val="false"/>
          <w:i w:val="false"/>
          <w:color w:val="000000"/>
          <w:sz w:val="28"/>
        </w:rPr>
        <w:t>
      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данного товара, с учетом способности других экспортных рынков принять любой дополнительный экспорт данного товара;</w:t>
      </w:r>
      <w:r>
        <w:br/>
      </w:r>
      <w:r>
        <w:rPr>
          <w:rFonts w:ascii="Times New Roman"/>
          <w:b w:val="false"/>
          <w:i w:val="false"/>
          <w:color w:val="000000"/>
          <w:sz w:val="28"/>
        </w:rPr>
        <w:t>
</w:t>
      </w:r>
      <w:r>
        <w:rPr>
          <w:rFonts w:ascii="Times New Roman"/>
          <w:b w:val="false"/>
          <w:i w:val="false"/>
          <w:color w:val="000000"/>
          <w:sz w:val="28"/>
        </w:rPr>
        <w:t>
      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 Сторон и дальнейшему росту спроса на товар, являющийся предметом субсидируемого импорта;</w:t>
      </w:r>
      <w:r>
        <w:br/>
      </w:r>
      <w:r>
        <w:rPr>
          <w:rFonts w:ascii="Times New Roman"/>
          <w:b w:val="false"/>
          <w:i w:val="false"/>
          <w:color w:val="000000"/>
          <w:sz w:val="28"/>
        </w:rPr>
        <w:t>
</w:t>
      </w:r>
      <w:r>
        <w:rPr>
          <w:rFonts w:ascii="Times New Roman"/>
          <w:b w:val="false"/>
          <w:i w:val="false"/>
          <w:color w:val="000000"/>
          <w:sz w:val="28"/>
        </w:rPr>
        <w:t>
      5) запасы у экспортера товара, являющегося предметом субсидируемого импорта.</w:t>
      </w:r>
      <w:r>
        <w:br/>
      </w:r>
      <w:r>
        <w:rPr>
          <w:rFonts w:ascii="Times New Roman"/>
          <w:b w:val="false"/>
          <w:i w:val="false"/>
          <w:color w:val="000000"/>
          <w:sz w:val="28"/>
        </w:rPr>
        <w:t>
</w:t>
      </w:r>
      <w:r>
        <w:rPr>
          <w:rFonts w:ascii="Times New Roman"/>
          <w:b w:val="false"/>
          <w:i w:val="false"/>
          <w:color w:val="000000"/>
          <w:sz w:val="28"/>
        </w:rPr>
        <w:t>
      9. Решение о наличии угрозы причинения материального ущерба отрасли экономики государств Сторон принимается компетентным органом в случае, если в ходе расследования по результатам анализа факторов, указанных в пункте 8 настоящей статьи, этот орган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 Сторон в случае непринятия компенсационных мер.</w:t>
      </w:r>
      <w:r>
        <w:br/>
      </w:r>
      <w:r>
        <w:rPr>
          <w:rFonts w:ascii="Times New Roman"/>
          <w:b w:val="false"/>
          <w:i w:val="false"/>
          <w:color w:val="000000"/>
          <w:sz w:val="28"/>
        </w:rPr>
        <w:t>
</w:t>
      </w:r>
      <w:r>
        <w:rPr>
          <w:rFonts w:ascii="Times New Roman"/>
          <w:b w:val="false"/>
          <w:i w:val="false"/>
          <w:color w:val="000000"/>
          <w:sz w:val="28"/>
        </w:rPr>
        <w:t xml:space="preserve">
      10. Установление наличия причинно-следственной связи между субсидируемым импортом и ущербом отрасли экономики государств Сторон вледствие такого импорта должно основываться на анализе всех относящихся к делу и имеющихся в распоряжении компетентного органа доказательств и сведений. </w:t>
      </w:r>
      <w:r>
        <w:br/>
      </w:r>
      <w:r>
        <w:rPr>
          <w:rFonts w:ascii="Times New Roman"/>
          <w:b w:val="false"/>
          <w:i w:val="false"/>
          <w:color w:val="000000"/>
          <w:sz w:val="28"/>
        </w:rPr>
        <w:t>
</w:t>
      </w:r>
      <w:r>
        <w:rPr>
          <w:rFonts w:ascii="Times New Roman"/>
          <w:b w:val="false"/>
          <w:i w:val="false"/>
          <w:color w:val="000000"/>
          <w:sz w:val="28"/>
        </w:rPr>
        <w:t xml:space="preserve">
      11. Компетентный орган помимо субсидируемого импорта анализирует другие известные факторы, вследствие которых в тот же период причиняется ущерб отрасли экономики государств Сторон. </w:t>
      </w:r>
      <w:r>
        <w:br/>
      </w:r>
      <w:r>
        <w:rPr>
          <w:rFonts w:ascii="Times New Roman"/>
          <w:b w:val="false"/>
          <w:i w:val="false"/>
          <w:color w:val="000000"/>
          <w:sz w:val="28"/>
        </w:rPr>
        <w:t>
</w:t>
      </w:r>
      <w:r>
        <w:rPr>
          <w:rFonts w:ascii="Times New Roman"/>
          <w:b w:val="false"/>
          <w:i w:val="false"/>
          <w:color w:val="000000"/>
          <w:sz w:val="28"/>
        </w:rPr>
        <w:t>
      Указанный ущерб отрасли экономики государств Сторон не должен быть отнесен компетентным органом к ущербу отрасли экономики государств Сторон вследствие субсидируемого импорта.</w:t>
      </w:r>
    </w:p>
    <w:bookmarkEnd w:id="68"/>
    <w:bookmarkStart w:name="z325" w:id="69"/>
    <w:p>
      <w:pPr>
        <w:spacing w:after="0"/>
        <w:ind w:left="0"/>
        <w:jc w:val="left"/>
      </w:pPr>
      <w:r>
        <w:rPr>
          <w:rFonts w:ascii="Times New Roman"/>
          <w:b/>
          <w:i w:val="false"/>
          <w:color w:val="000000"/>
        </w:rPr>
        <w:t xml:space="preserve"> 
Статья 24</w:t>
      </w:r>
      <w:r>
        <w:br/>
      </w:r>
      <w:r>
        <w:rPr>
          <w:rFonts w:ascii="Times New Roman"/>
          <w:b/>
          <w:i w:val="false"/>
          <w:color w:val="000000"/>
        </w:rPr>
        <w:t>
Введение предварительной компенсационной пошлины</w:t>
      </w:r>
    </w:p>
    <w:bookmarkEnd w:id="69"/>
    <w:bookmarkStart w:name="z326" w:id="70"/>
    <w:p>
      <w:pPr>
        <w:spacing w:after="0"/>
        <w:ind w:left="0"/>
        <w:jc w:val="both"/>
      </w:pPr>
      <w:r>
        <w:rPr>
          <w:rFonts w:ascii="Times New Roman"/>
          <w:b w:val="false"/>
          <w:i w:val="false"/>
          <w:color w:val="000000"/>
          <w:sz w:val="28"/>
        </w:rPr>
        <w:t>
      1. В случае если информация, полученная компетентным органом до завершения расследования, свидетельствует о наличии субсидируемого импорта и обусловленного этим импортом ущерба отрасли экономики государств Сторон, компетентный орган на основании доклада, содержащего предварительное заключение, принимает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 Сторон, причиняемого субсидируемым импортом в период проведения расследования.</w:t>
      </w:r>
      <w:r>
        <w:br/>
      </w:r>
      <w:r>
        <w:rPr>
          <w:rFonts w:ascii="Times New Roman"/>
          <w:b w:val="false"/>
          <w:i w:val="false"/>
          <w:color w:val="000000"/>
          <w:sz w:val="28"/>
        </w:rPr>
        <w:t>
</w:t>
      </w:r>
      <w:r>
        <w:rPr>
          <w:rFonts w:ascii="Times New Roman"/>
          <w:b w:val="false"/>
          <w:i w:val="false"/>
          <w:color w:val="000000"/>
          <w:sz w:val="28"/>
        </w:rPr>
        <w:t>
      2. Предварительная компенсационная пошлина не может быть введена ранее чем через 60 календарных дней с даты начала расследования.</w:t>
      </w:r>
      <w:r>
        <w:br/>
      </w:r>
      <w:r>
        <w:rPr>
          <w:rFonts w:ascii="Times New Roman"/>
          <w:b w:val="false"/>
          <w:i w:val="false"/>
          <w:color w:val="000000"/>
          <w:sz w:val="28"/>
        </w:rPr>
        <w:t>
</w:t>
      </w:r>
      <w:r>
        <w:rPr>
          <w:rFonts w:ascii="Times New Roman"/>
          <w:b w:val="false"/>
          <w:i w:val="false"/>
          <w:color w:val="000000"/>
          <w:sz w:val="28"/>
        </w:rPr>
        <w:t xml:space="preserve">
      3. Предварительная компенсационная пошлина вводится в размере, равном предварительно рассчитанной величине специфической субсидии экспортирующего иностранного государства на единицу субсидируемого и экспортируемого товара. </w:t>
      </w:r>
      <w:r>
        <w:br/>
      </w:r>
      <w:r>
        <w:rPr>
          <w:rFonts w:ascii="Times New Roman"/>
          <w:b w:val="false"/>
          <w:i w:val="false"/>
          <w:color w:val="000000"/>
          <w:sz w:val="28"/>
        </w:rPr>
        <w:t>
</w:t>
      </w:r>
      <w:r>
        <w:rPr>
          <w:rFonts w:ascii="Times New Roman"/>
          <w:b w:val="false"/>
          <w:i w:val="false"/>
          <w:color w:val="000000"/>
          <w:sz w:val="28"/>
        </w:rPr>
        <w:t>
      4. В случае если по результатам расследования установлено, что отсутствуют основания для введения компенсационной меры, суммы предварительной компенсационной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w:t>
      </w:r>
      <w:r>
        <w:br/>
      </w:r>
      <w:r>
        <w:rPr>
          <w:rFonts w:ascii="Times New Roman"/>
          <w:b w:val="false"/>
          <w:i w:val="false"/>
          <w:color w:val="000000"/>
          <w:sz w:val="28"/>
        </w:rPr>
        <w:t>
</w:t>
      </w:r>
      <w:r>
        <w:rPr>
          <w:rFonts w:ascii="Times New Roman"/>
          <w:b w:val="false"/>
          <w:i w:val="false"/>
          <w:color w:val="000000"/>
          <w:sz w:val="28"/>
        </w:rPr>
        <w:t>
      5. В случае если по результатам расследования установлено наличие оснований для введения компенсационной меры, суммы предварительной компенсационной пошлины перечисляются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w:t>
      </w:r>
      <w:r>
        <w:br/>
      </w:r>
      <w:r>
        <w:rPr>
          <w:rFonts w:ascii="Times New Roman"/>
          <w:b w:val="false"/>
          <w:i w:val="false"/>
          <w:color w:val="000000"/>
          <w:sz w:val="28"/>
        </w:rPr>
        <w:t>
</w:t>
      </w:r>
      <w:r>
        <w:rPr>
          <w:rFonts w:ascii="Times New Roman"/>
          <w:b w:val="false"/>
          <w:i w:val="false"/>
          <w:color w:val="000000"/>
          <w:sz w:val="28"/>
        </w:rPr>
        <w:t>
      6. В случае если по результатам расследования установлено наличие оснований для введения компенсационной меры и признано целесообразным введение более низкой ставки окончательной компенсационной пошлины, чем ставка предварительной компенсационной пошлины, разница между ставкой предварительной и ставкой окончательной компенсационной пошлины подлежит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 а остаток сумм предварительной компенсационной пошлины перечисляется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w:t>
      </w:r>
      <w:r>
        <w:br/>
      </w:r>
      <w:r>
        <w:rPr>
          <w:rFonts w:ascii="Times New Roman"/>
          <w:b w:val="false"/>
          <w:i w:val="false"/>
          <w:color w:val="000000"/>
          <w:sz w:val="28"/>
        </w:rPr>
        <w:t>
</w:t>
      </w:r>
      <w:r>
        <w:rPr>
          <w:rFonts w:ascii="Times New Roman"/>
          <w:b w:val="false"/>
          <w:i w:val="false"/>
          <w:color w:val="000000"/>
          <w:sz w:val="28"/>
        </w:rPr>
        <w:t>
      7. В случае если ставка окончательной компенсационной пошлины выше ставки предварительной компенсационной пошлины, разница между ними с плательщика не взимается.</w:t>
      </w:r>
      <w:r>
        <w:br/>
      </w:r>
      <w:r>
        <w:rPr>
          <w:rFonts w:ascii="Times New Roman"/>
          <w:b w:val="false"/>
          <w:i w:val="false"/>
          <w:color w:val="000000"/>
          <w:sz w:val="28"/>
        </w:rPr>
        <w:t>
</w:t>
      </w:r>
      <w:r>
        <w:rPr>
          <w:rFonts w:ascii="Times New Roman"/>
          <w:b w:val="false"/>
          <w:i w:val="false"/>
          <w:color w:val="000000"/>
          <w:sz w:val="28"/>
        </w:rPr>
        <w:t>
      8. Предварительная компенсационная пошлина применяется при условии одновременного продолжения расследования.</w:t>
      </w:r>
      <w:r>
        <w:br/>
      </w:r>
      <w:r>
        <w:rPr>
          <w:rFonts w:ascii="Times New Roman"/>
          <w:b w:val="false"/>
          <w:i w:val="false"/>
          <w:color w:val="000000"/>
          <w:sz w:val="28"/>
        </w:rPr>
        <w:t>
</w:t>
      </w:r>
      <w:r>
        <w:rPr>
          <w:rFonts w:ascii="Times New Roman"/>
          <w:b w:val="false"/>
          <w:i w:val="false"/>
          <w:color w:val="000000"/>
          <w:sz w:val="28"/>
        </w:rPr>
        <w:t>
      9. Предварительная компенсационная пошлина применяется в соответствии со статей 26 настоящего Соглашения.</w:t>
      </w:r>
    </w:p>
    <w:bookmarkEnd w:id="70"/>
    <w:bookmarkStart w:name="z335" w:id="71"/>
    <w:p>
      <w:pPr>
        <w:spacing w:after="0"/>
        <w:ind w:left="0"/>
        <w:jc w:val="left"/>
      </w:pPr>
      <w:r>
        <w:rPr>
          <w:rFonts w:ascii="Times New Roman"/>
          <w:b/>
          <w:i w:val="false"/>
          <w:color w:val="000000"/>
        </w:rPr>
        <w:t xml:space="preserve"> 
Статья 25</w:t>
      </w:r>
      <w:r>
        <w:br/>
      </w:r>
      <w:r>
        <w:rPr>
          <w:rFonts w:ascii="Times New Roman"/>
          <w:b/>
          <w:i w:val="false"/>
          <w:color w:val="000000"/>
        </w:rPr>
        <w:t>
Принятие добровольных обязательств субсидирующим иностранным</w:t>
      </w:r>
      <w:r>
        <w:br/>
      </w:r>
      <w:r>
        <w:rPr>
          <w:rFonts w:ascii="Times New Roman"/>
          <w:b/>
          <w:i w:val="false"/>
          <w:color w:val="000000"/>
        </w:rPr>
        <w:t>
государством или экспортером товара, являющегося объектом</w:t>
      </w:r>
      <w:r>
        <w:br/>
      </w:r>
      <w:r>
        <w:rPr>
          <w:rFonts w:ascii="Times New Roman"/>
          <w:b/>
          <w:i w:val="false"/>
          <w:color w:val="000000"/>
        </w:rPr>
        <w:t>
расследования</w:t>
      </w:r>
    </w:p>
    <w:bookmarkEnd w:id="71"/>
    <w:bookmarkStart w:name="z336" w:id="72"/>
    <w:p>
      <w:pPr>
        <w:spacing w:after="0"/>
        <w:ind w:left="0"/>
        <w:jc w:val="both"/>
      </w:pPr>
      <w:r>
        <w:rPr>
          <w:rFonts w:ascii="Times New Roman"/>
          <w:b w:val="false"/>
          <w:i w:val="false"/>
          <w:color w:val="000000"/>
          <w:sz w:val="28"/>
        </w:rPr>
        <w:t>
      1. Расследование может быть приостановлено или прекращено компетентным органом без введения компенсационной пошлины при принятии компетентным органом решения об одобрении полученных им в письменной форме добровольных обязательств, в соответствии с которыми:</w:t>
      </w:r>
      <w:r>
        <w:br/>
      </w:r>
      <w:r>
        <w:rPr>
          <w:rFonts w:ascii="Times New Roman"/>
          <w:b w:val="false"/>
          <w:i w:val="false"/>
          <w:color w:val="000000"/>
          <w:sz w:val="28"/>
        </w:rPr>
        <w:t>
</w:t>
      </w:r>
      <w:r>
        <w:rPr>
          <w:rFonts w:ascii="Times New Roman"/>
          <w:b w:val="false"/>
          <w:i w:val="false"/>
          <w:color w:val="000000"/>
          <w:sz w:val="28"/>
        </w:rPr>
        <w:t>
      экспортирующее иностранное государство соглашается отменить или сократить субсидирование или принять соответствующие меры в целях устранения последствий субсидирования;</w:t>
      </w:r>
      <w:r>
        <w:br/>
      </w:r>
      <w:r>
        <w:rPr>
          <w:rFonts w:ascii="Times New Roman"/>
          <w:b w:val="false"/>
          <w:i w:val="false"/>
          <w:color w:val="000000"/>
          <w:sz w:val="28"/>
        </w:rPr>
        <w:t>
</w:t>
      </w:r>
      <w:r>
        <w:rPr>
          <w:rFonts w:ascii="Times New Roman"/>
          <w:b w:val="false"/>
          <w:i w:val="false"/>
          <w:color w:val="000000"/>
          <w:sz w:val="28"/>
        </w:rPr>
        <w:t xml:space="preserve">
      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 Сторон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компетентный орган приходит к заключению, что принятие таких добровольных обязательств устранит ущерб отрасли экономики государств Сторон. </w:t>
      </w:r>
      <w:r>
        <w:br/>
      </w:r>
      <w:r>
        <w:rPr>
          <w:rFonts w:ascii="Times New Roman"/>
          <w:b w:val="false"/>
          <w:i w:val="false"/>
          <w:color w:val="000000"/>
          <w:sz w:val="28"/>
        </w:rPr>
        <w:t>
</w:t>
      </w:r>
      <w:r>
        <w:rPr>
          <w:rFonts w:ascii="Times New Roman"/>
          <w:b w:val="false"/>
          <w:i w:val="false"/>
          <w:color w:val="000000"/>
          <w:sz w:val="28"/>
        </w:rPr>
        <w:t>
      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экспортирующего иностранного государства, рассчитанный в отношении единицы субсидируемого и экспортируемого товара.</w:t>
      </w:r>
      <w:r>
        <w:br/>
      </w:r>
      <w:r>
        <w:rPr>
          <w:rFonts w:ascii="Times New Roman"/>
          <w:b w:val="false"/>
          <w:i w:val="false"/>
          <w:color w:val="000000"/>
          <w:sz w:val="28"/>
        </w:rPr>
        <w:t>
</w:t>
      </w:r>
      <w:r>
        <w:rPr>
          <w:rFonts w:ascii="Times New Roman"/>
          <w:b w:val="false"/>
          <w:i w:val="false"/>
          <w:color w:val="000000"/>
          <w:sz w:val="28"/>
        </w:rPr>
        <w:t>
      Повышение цены товара, являющегося объектом расследования, может быть меньше, чем размер специфической субсидии экспортирующего иностранного государства,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2. Решение об одобрении добровольных обязательств не принимается компетентным органом до тех пор, пока он не придет к предварительному заключению о наличии субсидируемого импорта и обусловленного этим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3. Решение об одобрении добровольных обязательств не принимается компетентным органом, если он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 Компетентный орган по возможности сообщает экспортерам причины, по которым их добровольные обязательства не были одобрены, и предоставляет экспортерам возможность дать в связи с этим комментарии.</w:t>
      </w:r>
      <w:r>
        <w:br/>
      </w:r>
      <w:r>
        <w:rPr>
          <w:rFonts w:ascii="Times New Roman"/>
          <w:b w:val="false"/>
          <w:i w:val="false"/>
          <w:color w:val="000000"/>
          <w:sz w:val="28"/>
        </w:rPr>
        <w:t>
</w:t>
      </w:r>
      <w:r>
        <w:rPr>
          <w:rFonts w:ascii="Times New Roman"/>
          <w:b w:val="false"/>
          <w:i w:val="false"/>
          <w:color w:val="000000"/>
          <w:sz w:val="28"/>
        </w:rPr>
        <w:t>
      4. Компетентный орган направляет каждому экспортеру и в уполномоченный орган экспортирующего иностранного государства, которые приняли добровольные обязательства, запрос о предоставлении неконфиденциальной версии таких обязательств с тем, чтобы иметь возможность предоставить ее заинтересованным лицам.</w:t>
      </w:r>
      <w:r>
        <w:br/>
      </w:r>
      <w:r>
        <w:rPr>
          <w:rFonts w:ascii="Times New Roman"/>
          <w:b w:val="false"/>
          <w:i w:val="false"/>
          <w:color w:val="000000"/>
          <w:sz w:val="28"/>
        </w:rPr>
        <w:t>
</w:t>
      </w:r>
      <w:r>
        <w:rPr>
          <w:rFonts w:ascii="Times New Roman"/>
          <w:b w:val="false"/>
          <w:i w:val="false"/>
          <w:color w:val="000000"/>
          <w:sz w:val="28"/>
        </w:rPr>
        <w:t>
      5. Компетентный орган может предложить экспортирующему иностранному государству или экспортеру товара, являющегося объектом расследования, принять добровольные обязательства, но не может требовать их принятия.</w:t>
      </w:r>
      <w:r>
        <w:br/>
      </w:r>
      <w:r>
        <w:rPr>
          <w:rFonts w:ascii="Times New Roman"/>
          <w:b w:val="false"/>
          <w:i w:val="false"/>
          <w:color w:val="000000"/>
          <w:sz w:val="28"/>
        </w:rPr>
        <w:t>
</w:t>
      </w:r>
      <w:r>
        <w:rPr>
          <w:rFonts w:ascii="Times New Roman"/>
          <w:b w:val="false"/>
          <w:i w:val="false"/>
          <w:color w:val="000000"/>
          <w:sz w:val="28"/>
        </w:rPr>
        <w:t>
      6. В случае принятия компетентным органом решения об одобрении добровольных обязательств расследование в отношении наличия субсидируемого импорта и обусловленного этим ущерба отрасли экономики государств Сторон может быть продолжено по просьбе экспортирующего иностранного государства или на основании решения компетентного органа.</w:t>
      </w:r>
      <w:r>
        <w:br/>
      </w:r>
      <w:r>
        <w:rPr>
          <w:rFonts w:ascii="Times New Roman"/>
          <w:b w:val="false"/>
          <w:i w:val="false"/>
          <w:color w:val="000000"/>
          <w:sz w:val="28"/>
        </w:rPr>
        <w:t>
</w:t>
      </w:r>
      <w:r>
        <w:rPr>
          <w:rFonts w:ascii="Times New Roman"/>
          <w:b w:val="false"/>
          <w:i w:val="false"/>
          <w:color w:val="000000"/>
          <w:sz w:val="28"/>
        </w:rPr>
        <w:t>
      7. В случае если по результатам расследования компетентный орган приходит к заключению об отсутствии субсидируемого импорта или обусловленного этим ущерба отрасли экономики государств Сторон, экспортирующее иностранное государство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компетентным органом может быть принято решение о том, что такие обязательства должны оставаться в силе в течение необходимого периода времени.</w:t>
      </w:r>
      <w:r>
        <w:br/>
      </w:r>
      <w:r>
        <w:rPr>
          <w:rFonts w:ascii="Times New Roman"/>
          <w:b w:val="false"/>
          <w:i w:val="false"/>
          <w:color w:val="000000"/>
          <w:sz w:val="28"/>
        </w:rPr>
        <w:t>
</w:t>
      </w:r>
      <w:r>
        <w:rPr>
          <w:rFonts w:ascii="Times New Roman"/>
          <w:b w:val="false"/>
          <w:i w:val="false"/>
          <w:color w:val="000000"/>
          <w:sz w:val="28"/>
        </w:rPr>
        <w:t>
      8. В случае если по результатам расследования компетентный орган приходит к заключению о наличии субсидируемого импорта и обусловленного этим ущерба отрасли экономики государств Сторон, принятые добровольные обязательства продолжают действовать в соответствии с их условиями.</w:t>
      </w:r>
      <w:r>
        <w:br/>
      </w:r>
      <w:r>
        <w:rPr>
          <w:rFonts w:ascii="Times New Roman"/>
          <w:b w:val="false"/>
          <w:i w:val="false"/>
          <w:color w:val="000000"/>
          <w:sz w:val="28"/>
        </w:rPr>
        <w:t>
</w:t>
      </w:r>
      <w:r>
        <w:rPr>
          <w:rFonts w:ascii="Times New Roman"/>
          <w:b w:val="false"/>
          <w:i w:val="false"/>
          <w:color w:val="000000"/>
          <w:sz w:val="28"/>
        </w:rPr>
        <w:t xml:space="preserve">
      9. Компетентный орган может запросить у экспортирующего иностранного государства или экспортера, если их добровольные обязательства были одобрены компетентным органом, сведения, касающиеся их выполнения, а также согласие на проверку этих сведений. </w:t>
      </w:r>
      <w:r>
        <w:br/>
      </w:r>
      <w:r>
        <w:rPr>
          <w:rFonts w:ascii="Times New Roman"/>
          <w:b w:val="false"/>
          <w:i w:val="false"/>
          <w:color w:val="000000"/>
          <w:sz w:val="28"/>
        </w:rPr>
        <w:t>
</w:t>
      </w:r>
      <w:r>
        <w:rPr>
          <w:rFonts w:ascii="Times New Roman"/>
          <w:b w:val="false"/>
          <w:i w:val="false"/>
          <w:color w:val="000000"/>
          <w:sz w:val="28"/>
        </w:rPr>
        <w:t>
      Непредоставление запрашиваемых сведений в установленный компетентным органом срок, а также несогласие на проверку этих сведений считается нарушением экспортирующим иностранным государством или экспортером принятых добровольных обязательств.</w:t>
      </w:r>
      <w:r>
        <w:br/>
      </w:r>
      <w:r>
        <w:rPr>
          <w:rFonts w:ascii="Times New Roman"/>
          <w:b w:val="false"/>
          <w:i w:val="false"/>
          <w:color w:val="000000"/>
          <w:sz w:val="28"/>
        </w:rPr>
        <w:t>
</w:t>
      </w:r>
      <w:r>
        <w:rPr>
          <w:rFonts w:ascii="Times New Roman"/>
          <w:b w:val="false"/>
          <w:i w:val="false"/>
          <w:color w:val="000000"/>
          <w:sz w:val="28"/>
        </w:rPr>
        <w:t>
      10. В случае нарушения экспортирующим иностранным государством или экспортером добровольных обязательств либо отзыва таких обязательств компетентный орган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окончательной компенсационной пошлины, если окончательные результаты расследования свидетельствуют о наличии оснований для ее введения.</w:t>
      </w:r>
      <w:r>
        <w:br/>
      </w:r>
      <w:r>
        <w:rPr>
          <w:rFonts w:ascii="Times New Roman"/>
          <w:b w:val="false"/>
          <w:i w:val="false"/>
          <w:color w:val="000000"/>
          <w:sz w:val="28"/>
        </w:rPr>
        <w:t>
</w:t>
      </w:r>
      <w:r>
        <w:rPr>
          <w:rFonts w:ascii="Times New Roman"/>
          <w:b w:val="false"/>
          <w:i w:val="false"/>
          <w:color w:val="000000"/>
          <w:sz w:val="28"/>
        </w:rPr>
        <w:t xml:space="preserve">
      Экспортирующим иностранным государством или экспортером в случае нарушения ими принятых добровольных обязательств предоставляется возможность дать комментарии в связи с таким нарушением. </w:t>
      </w:r>
      <w:r>
        <w:br/>
      </w:r>
      <w:r>
        <w:rPr>
          <w:rFonts w:ascii="Times New Roman"/>
          <w:b w:val="false"/>
          <w:i w:val="false"/>
          <w:color w:val="000000"/>
          <w:sz w:val="28"/>
        </w:rPr>
        <w:t>
</w:t>
      </w:r>
      <w:r>
        <w:rPr>
          <w:rFonts w:ascii="Times New Roman"/>
          <w:b w:val="false"/>
          <w:i w:val="false"/>
          <w:color w:val="000000"/>
          <w:sz w:val="28"/>
        </w:rPr>
        <w:t>
      11. В решении компетентного органа об одобрении добровольных обязательств должна быть определена ставка предварительной или окончательной компенсационной пошлины, которая может быть введена в соответствии с пунктом 10 настоящей статьи.</w:t>
      </w:r>
    </w:p>
    <w:bookmarkEnd w:id="72"/>
    <w:bookmarkStart w:name="z353" w:id="73"/>
    <w:p>
      <w:pPr>
        <w:spacing w:after="0"/>
        <w:ind w:left="0"/>
        <w:jc w:val="left"/>
      </w:pPr>
      <w:r>
        <w:rPr>
          <w:rFonts w:ascii="Times New Roman"/>
          <w:b/>
          <w:i w:val="false"/>
          <w:color w:val="000000"/>
        </w:rPr>
        <w:t xml:space="preserve"> 
Статья 26</w:t>
      </w:r>
      <w:r>
        <w:br/>
      </w:r>
      <w:r>
        <w:rPr>
          <w:rFonts w:ascii="Times New Roman"/>
          <w:b/>
          <w:i w:val="false"/>
          <w:color w:val="000000"/>
        </w:rPr>
        <w:t>
Введение и применение компенсационной пошлины</w:t>
      </w:r>
    </w:p>
    <w:bookmarkEnd w:id="73"/>
    <w:bookmarkStart w:name="z354" w:id="74"/>
    <w:p>
      <w:pPr>
        <w:spacing w:after="0"/>
        <w:ind w:left="0"/>
        <w:jc w:val="both"/>
      </w:pPr>
      <w:r>
        <w:rPr>
          <w:rFonts w:ascii="Times New Roman"/>
          <w:b w:val="false"/>
          <w:i w:val="false"/>
          <w:color w:val="000000"/>
          <w:sz w:val="28"/>
        </w:rPr>
        <w:t>
      1. Решение о введении компенсационной пошлины может быть принято компетентным органом в течение срока действия специфической субсидии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2. Решение о введении компенсационной пошлины принимается после того, как экспортирующему иностранному государству, предоставляющему специфическую субсидию, было предложено провести консультации, однако это государство отказалось от предложенных консультаций или в ходе таких консультаций взаимоприемлемое решение не было достигнуто.</w:t>
      </w:r>
      <w:r>
        <w:br/>
      </w:r>
      <w:r>
        <w:rPr>
          <w:rFonts w:ascii="Times New Roman"/>
          <w:b w:val="false"/>
          <w:i w:val="false"/>
          <w:color w:val="000000"/>
          <w:sz w:val="28"/>
        </w:rPr>
        <w:t>
</w:t>
      </w:r>
      <w:r>
        <w:rPr>
          <w:rFonts w:ascii="Times New Roman"/>
          <w:b w:val="false"/>
          <w:i w:val="false"/>
          <w:color w:val="000000"/>
          <w:sz w:val="28"/>
        </w:rPr>
        <w:t>
      3.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 Сторон, за исключением товара, поставляемого теми экспортерами, добровольные обязательства которых были одобрены компетентным органом.</w:t>
      </w:r>
      <w:r>
        <w:br/>
      </w:r>
      <w:r>
        <w:rPr>
          <w:rFonts w:ascii="Times New Roman"/>
          <w:b w:val="false"/>
          <w:i w:val="false"/>
          <w:color w:val="000000"/>
          <w:sz w:val="28"/>
        </w:rPr>
        <w:t>
</w:t>
      </w:r>
      <w:r>
        <w:rPr>
          <w:rFonts w:ascii="Times New Roman"/>
          <w:b w:val="false"/>
          <w:i w:val="false"/>
          <w:color w:val="000000"/>
          <w:sz w:val="28"/>
        </w:rPr>
        <w:t>
      Для отдельных экспортеров компетентным органом может быть установлена индивидуальная компенсационная пошлина.</w:t>
      </w:r>
      <w:r>
        <w:br/>
      </w:r>
      <w:r>
        <w:rPr>
          <w:rFonts w:ascii="Times New Roman"/>
          <w:b w:val="false"/>
          <w:i w:val="false"/>
          <w:color w:val="000000"/>
          <w:sz w:val="28"/>
        </w:rPr>
        <w:t>
</w:t>
      </w:r>
      <w:r>
        <w:rPr>
          <w:rFonts w:ascii="Times New Roman"/>
          <w:b w:val="false"/>
          <w:i w:val="false"/>
          <w:color w:val="000000"/>
          <w:sz w:val="28"/>
        </w:rPr>
        <w:t xml:space="preserve">
      4. Ставка компенсационной пошлины не должна превышать размер специфической субсидии экспортирующего иностранного государства, рассчитанный на единицу субсидируемого и экспортируемого товара. </w:t>
      </w:r>
      <w:r>
        <w:br/>
      </w:r>
      <w:r>
        <w:rPr>
          <w:rFonts w:ascii="Times New Roman"/>
          <w:b w:val="false"/>
          <w:i w:val="false"/>
          <w:color w:val="000000"/>
          <w:sz w:val="28"/>
        </w:rPr>
        <w:t>
</w:t>
      </w:r>
      <w:r>
        <w:rPr>
          <w:rFonts w:ascii="Times New Roman"/>
          <w:b w:val="false"/>
          <w:i w:val="false"/>
          <w:color w:val="000000"/>
          <w:sz w:val="28"/>
        </w:rPr>
        <w:t>
      В случае если субсидии предоставляются в соответствии с различными программами субсидирования, учитывается их совокупный размер.</w:t>
      </w:r>
      <w:r>
        <w:br/>
      </w:r>
      <w:r>
        <w:rPr>
          <w:rFonts w:ascii="Times New Roman"/>
          <w:b w:val="false"/>
          <w:i w:val="false"/>
          <w:color w:val="000000"/>
          <w:sz w:val="28"/>
        </w:rPr>
        <w:t>
</w:t>
      </w:r>
      <w:r>
        <w:rPr>
          <w:rFonts w:ascii="Times New Roman"/>
          <w:b w:val="false"/>
          <w:i w:val="false"/>
          <w:color w:val="000000"/>
          <w:sz w:val="28"/>
        </w:rPr>
        <w:t>
      Ставка компенсационной пошлины может быть меньше, чем размер специфической субсидии экспортирующего иностранного государства, если такая ставка является достаточной для устранения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5. При определении ставки компенсационной пошлины учитываются поступившие в письменной форме в компетентный орган мнения потребителей государств Сторон, на экономические интересы которых может повлиять введение компенсационной пошлины.</w:t>
      </w:r>
    </w:p>
    <w:bookmarkEnd w:id="74"/>
    <w:bookmarkStart w:name="z362" w:id="75"/>
    <w:p>
      <w:pPr>
        <w:spacing w:after="0"/>
        <w:ind w:left="0"/>
        <w:jc w:val="left"/>
      </w:pPr>
      <w:r>
        <w:rPr>
          <w:rFonts w:ascii="Times New Roman"/>
          <w:b/>
          <w:i w:val="false"/>
          <w:color w:val="000000"/>
        </w:rPr>
        <w:t xml:space="preserve"> 
Статья 27</w:t>
      </w:r>
      <w:r>
        <w:br/>
      </w:r>
      <w:r>
        <w:rPr>
          <w:rFonts w:ascii="Times New Roman"/>
          <w:b/>
          <w:i w:val="false"/>
          <w:color w:val="000000"/>
        </w:rPr>
        <w:t>
Срок действия и пересмотр компенсационной меры</w:t>
      </w:r>
    </w:p>
    <w:bookmarkEnd w:id="75"/>
    <w:bookmarkStart w:name="z363" w:id="76"/>
    <w:p>
      <w:pPr>
        <w:spacing w:after="0"/>
        <w:ind w:left="0"/>
        <w:jc w:val="both"/>
      </w:pPr>
      <w:r>
        <w:rPr>
          <w:rFonts w:ascii="Times New Roman"/>
          <w:b w:val="false"/>
          <w:i w:val="false"/>
          <w:color w:val="000000"/>
          <w:sz w:val="28"/>
        </w:rPr>
        <w:t>
      1. Компенсационная мера применяется по решению компетентного органа в размере и в течение срока, которые необходимы для устранения ущерба отрасли экономики государств Сторон вследствие субсидируемого импорта.</w:t>
      </w:r>
      <w:r>
        <w:br/>
      </w:r>
      <w:r>
        <w:rPr>
          <w:rFonts w:ascii="Times New Roman"/>
          <w:b w:val="false"/>
          <w:i w:val="false"/>
          <w:color w:val="000000"/>
          <w:sz w:val="28"/>
        </w:rPr>
        <w:t>
</w:t>
      </w:r>
      <w:r>
        <w:rPr>
          <w:rFonts w:ascii="Times New Roman"/>
          <w:b w:val="false"/>
          <w:i w:val="false"/>
          <w:color w:val="000000"/>
          <w:sz w:val="28"/>
        </w:rPr>
        <w:t xml:space="preserve">
      2.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связанного с ним ущерба отрасли экономики государств Сторон или в связи с истечением срока действия компенсационной меры. </w:t>
      </w:r>
      <w:r>
        <w:br/>
      </w:r>
      <w:r>
        <w:rPr>
          <w:rFonts w:ascii="Times New Roman"/>
          <w:b w:val="false"/>
          <w:i w:val="false"/>
          <w:color w:val="000000"/>
          <w:sz w:val="28"/>
        </w:rPr>
        <w:t>
</w:t>
      </w:r>
      <w:r>
        <w:rPr>
          <w:rFonts w:ascii="Times New Roman"/>
          <w:b w:val="false"/>
          <w:i w:val="false"/>
          <w:color w:val="000000"/>
          <w:sz w:val="28"/>
        </w:rPr>
        <w:t>
      3. Повторное расследование в связи с истечением срока действия компенсационной меры проводится компетентным органом на основании заявления в письменной форме, поданного в соответствии со статьей 29 настоящего Соглашения, либо по собственной инициативе компетентного органа.</w:t>
      </w:r>
      <w:r>
        <w:br/>
      </w:r>
      <w:r>
        <w:rPr>
          <w:rFonts w:ascii="Times New Roman"/>
          <w:b w:val="false"/>
          <w:i w:val="false"/>
          <w:color w:val="000000"/>
          <w:sz w:val="28"/>
        </w:rPr>
        <w:t>
</w:t>
      </w:r>
      <w:r>
        <w:rPr>
          <w:rFonts w:ascii="Times New Roman"/>
          <w:b w:val="false"/>
          <w:i w:val="false"/>
          <w:color w:val="000000"/>
          <w:sz w:val="28"/>
        </w:rPr>
        <w:t>
      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 Сторон при прекращении действия компенсационной меры.</w:t>
      </w:r>
      <w:r>
        <w:br/>
      </w:r>
      <w:r>
        <w:rPr>
          <w:rFonts w:ascii="Times New Roman"/>
          <w:b w:val="false"/>
          <w:i w:val="false"/>
          <w:color w:val="000000"/>
          <w:sz w:val="28"/>
        </w:rPr>
        <w:t>
</w:t>
      </w:r>
      <w:r>
        <w:rPr>
          <w:rFonts w:ascii="Times New Roman"/>
          <w:b w:val="false"/>
          <w:i w:val="false"/>
          <w:color w:val="000000"/>
          <w:sz w:val="28"/>
        </w:rPr>
        <w:t>
      Заявление о проведении повторного расследования в связи с истечением срока действия компенсационной меры подается не позднее 6 месяцев до истечения срока действия компенсационной меры.</w:t>
      </w:r>
      <w:r>
        <w:br/>
      </w:r>
      <w:r>
        <w:rPr>
          <w:rFonts w:ascii="Times New Roman"/>
          <w:b w:val="false"/>
          <w:i w:val="false"/>
          <w:color w:val="000000"/>
          <w:sz w:val="28"/>
        </w:rPr>
        <w:t>
</w:t>
      </w:r>
      <w:r>
        <w:rPr>
          <w:rFonts w:ascii="Times New Roman"/>
          <w:b w:val="false"/>
          <w:i w:val="false"/>
          <w:color w:val="000000"/>
          <w:sz w:val="28"/>
        </w:rPr>
        <w:t xml:space="preserve">
      Повторное расследование должно быть начато до истечения срока действия компенсационной меры и завершено в течение 12 месяцев с даты его начала. </w:t>
      </w:r>
      <w:r>
        <w:br/>
      </w:r>
      <w:r>
        <w:rPr>
          <w:rFonts w:ascii="Times New Roman"/>
          <w:b w:val="false"/>
          <w:i w:val="false"/>
          <w:color w:val="000000"/>
          <w:sz w:val="28"/>
        </w:rPr>
        <w:t>
</w:t>
      </w:r>
      <w:r>
        <w:rPr>
          <w:rFonts w:ascii="Times New Roman"/>
          <w:b w:val="false"/>
          <w:i w:val="false"/>
          <w:color w:val="000000"/>
          <w:sz w:val="28"/>
        </w:rPr>
        <w:t>
      До завершения повторного расследования, проводимого в соответствии с настоящим пунктом, применение компенсационной меры продлевается по решению компетентного органа.</w:t>
      </w:r>
      <w:r>
        <w:br/>
      </w:r>
      <w:r>
        <w:rPr>
          <w:rFonts w:ascii="Times New Roman"/>
          <w:b w:val="false"/>
          <w:i w:val="false"/>
          <w:color w:val="000000"/>
          <w:sz w:val="28"/>
        </w:rPr>
        <w:t>
</w:t>
      </w: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компетентным органом установлено, что отсутствуют основания для применения компенсационной меры, суммы компенсационной пошлины, взимаемой в течение срока, на который было продлено применение компенсационной меры,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компенсационная пошлина.</w:t>
      </w:r>
      <w:r>
        <w:br/>
      </w:r>
      <w:r>
        <w:rPr>
          <w:rFonts w:ascii="Times New Roman"/>
          <w:b w:val="false"/>
          <w:i w:val="false"/>
          <w:color w:val="000000"/>
          <w:sz w:val="28"/>
        </w:rPr>
        <w:t>
</w:t>
      </w:r>
      <w:r>
        <w:rPr>
          <w:rFonts w:ascii="Times New Roman"/>
          <w:b w:val="false"/>
          <w:i w:val="false"/>
          <w:color w:val="000000"/>
          <w:sz w:val="28"/>
        </w:rPr>
        <w:t>
      Действие компенсационной меры продлевается компетентным органом в случае, если по результатам повторного расследования в связи с истечением срока действия компенсационной меры им будет установлена возможность возобновления либо продолжения субсидируемого импорта и причинения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4. По инициативе компетентного органа или по заявлению заинтересованного лица, в случае если после введения компенсационной меры прошло не менее года,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размера ставки индивидуальной компенсационной пошлины. в связи с изменившимися обстоятельствами.</w:t>
      </w:r>
      <w:r>
        <w:br/>
      </w:r>
      <w:r>
        <w:rPr>
          <w:rFonts w:ascii="Times New Roman"/>
          <w:b w:val="false"/>
          <w:i w:val="false"/>
          <w:color w:val="000000"/>
          <w:sz w:val="28"/>
        </w:rPr>
        <w:t>
</w:t>
      </w:r>
      <w:r>
        <w:rPr>
          <w:rFonts w:ascii="Times New Roman"/>
          <w:b w:val="false"/>
          <w:i w:val="false"/>
          <w:color w:val="000000"/>
          <w:sz w:val="28"/>
        </w:rPr>
        <w:t xml:space="preserve">
      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 </w:t>
      </w:r>
      <w:r>
        <w:br/>
      </w:r>
      <w:r>
        <w:rPr>
          <w:rFonts w:ascii="Times New Roman"/>
          <w:b w:val="false"/>
          <w:i w:val="false"/>
          <w:color w:val="000000"/>
          <w:sz w:val="28"/>
        </w:rPr>
        <w:t>
</w:t>
      </w:r>
      <w:r>
        <w:rPr>
          <w:rFonts w:ascii="Times New Roman"/>
          <w:b w:val="false"/>
          <w:i w:val="false"/>
          <w:color w:val="000000"/>
          <w:sz w:val="28"/>
        </w:rPr>
        <w:t xml:space="preserve">
      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 Сторон вследствие субсидируемого импорта; или </w:t>
      </w:r>
      <w:r>
        <w:br/>
      </w:r>
      <w:r>
        <w:rPr>
          <w:rFonts w:ascii="Times New Roman"/>
          <w:b w:val="false"/>
          <w:i w:val="false"/>
          <w:color w:val="000000"/>
          <w:sz w:val="28"/>
        </w:rPr>
        <w:t>
</w:t>
      </w:r>
      <w:r>
        <w:rPr>
          <w:rFonts w:ascii="Times New Roman"/>
          <w:b w:val="false"/>
          <w:i w:val="false"/>
          <w:color w:val="000000"/>
          <w:sz w:val="28"/>
        </w:rPr>
        <w:t xml:space="preserve">
      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 Сторон вследствие субсидируемого импорта; или </w:t>
      </w:r>
      <w:r>
        <w:br/>
      </w:r>
      <w:r>
        <w:rPr>
          <w:rFonts w:ascii="Times New Roman"/>
          <w:b w:val="false"/>
          <w:i w:val="false"/>
          <w:color w:val="000000"/>
          <w:sz w:val="28"/>
        </w:rPr>
        <w:t>
</w:t>
      </w:r>
      <w:r>
        <w:rPr>
          <w:rFonts w:ascii="Times New Roman"/>
          <w:b w:val="false"/>
          <w:i w:val="false"/>
          <w:color w:val="000000"/>
          <w:sz w:val="28"/>
        </w:rPr>
        <w:t>
      существующая компенсационная мера недостаточна для противодействия субсидируемому импорту и устранения ущерба отрасли экономики государств Сторон вследствие субсидируемого импорта.</w:t>
      </w:r>
      <w:r>
        <w:br/>
      </w:r>
      <w:r>
        <w:rPr>
          <w:rFonts w:ascii="Times New Roman"/>
          <w:b w:val="false"/>
          <w:i w:val="false"/>
          <w:color w:val="000000"/>
          <w:sz w:val="28"/>
        </w:rPr>
        <w:t>
</w:t>
      </w:r>
      <w:r>
        <w:rPr>
          <w:rFonts w:ascii="Times New Roman"/>
          <w:b w:val="false"/>
          <w:i w:val="false"/>
          <w:color w:val="000000"/>
          <w:sz w:val="28"/>
        </w:rPr>
        <w:t>
      Повторное расследование в связи с изменившимися обстоятельствами должно быть завершено в течение 12 месяцев с даты его начала.</w:t>
      </w:r>
      <w:r>
        <w:br/>
      </w:r>
      <w:r>
        <w:rPr>
          <w:rFonts w:ascii="Times New Roman"/>
          <w:b w:val="false"/>
          <w:i w:val="false"/>
          <w:color w:val="000000"/>
          <w:sz w:val="28"/>
        </w:rPr>
        <w:t>
</w:t>
      </w:r>
      <w:r>
        <w:rPr>
          <w:rFonts w:ascii="Times New Roman"/>
          <w:b w:val="false"/>
          <w:i w:val="false"/>
          <w:color w:val="000000"/>
          <w:sz w:val="28"/>
        </w:rPr>
        <w:t>
      5. Положения раздела V настоящего Соглашения, касающиеся представления доказательств и проведения расследования, применяются к повторным расследованиям, предусмотренным настоящей статьей, с учетом соответствующих различий.</w:t>
      </w:r>
      <w:r>
        <w:br/>
      </w:r>
      <w:r>
        <w:rPr>
          <w:rFonts w:ascii="Times New Roman"/>
          <w:b w:val="false"/>
          <w:i w:val="false"/>
          <w:color w:val="000000"/>
          <w:sz w:val="28"/>
        </w:rPr>
        <w:t>
</w:t>
      </w:r>
      <w:r>
        <w:rPr>
          <w:rFonts w:ascii="Times New Roman"/>
          <w:b w:val="false"/>
          <w:i w:val="false"/>
          <w:color w:val="000000"/>
          <w:sz w:val="28"/>
        </w:rPr>
        <w:t>
      6. Положения настоящей статьи применяются к обязательствам, принятым экспортирующим иностранным государством или экспортером в соответствии со статьей 25 настоящего Соглашения, с учетом соответствующих различий.</w:t>
      </w:r>
    </w:p>
    <w:bookmarkEnd w:id="76"/>
    <w:bookmarkStart w:name="z380" w:id="77"/>
    <w:p>
      <w:pPr>
        <w:spacing w:after="0"/>
        <w:ind w:left="0"/>
        <w:jc w:val="left"/>
      </w:pPr>
      <w:r>
        <w:rPr>
          <w:rFonts w:ascii="Times New Roman"/>
          <w:b/>
          <w:i w:val="false"/>
          <w:color w:val="000000"/>
        </w:rPr>
        <w:t xml:space="preserve"> 
Статья 28</w:t>
      </w:r>
      <w:r>
        <w:br/>
      </w:r>
      <w:r>
        <w:rPr>
          <w:rFonts w:ascii="Times New Roman"/>
          <w:b/>
          <w:i w:val="false"/>
          <w:color w:val="000000"/>
        </w:rPr>
        <w:t>
Установление обхода компенсационной меры</w:t>
      </w:r>
    </w:p>
    <w:bookmarkEnd w:id="77"/>
    <w:bookmarkStart w:name="z381" w:id="78"/>
    <w:p>
      <w:pPr>
        <w:spacing w:after="0"/>
        <w:ind w:left="0"/>
        <w:jc w:val="both"/>
      </w:pPr>
      <w:r>
        <w:rPr>
          <w:rFonts w:ascii="Times New Roman"/>
          <w:b w:val="false"/>
          <w:i w:val="false"/>
          <w:color w:val="000000"/>
          <w:sz w:val="28"/>
        </w:rPr>
        <w:t>
      1. Под обходом компенсационной меры понимается изменение способа поставок товара для уклонения от уплаты компенсационной пошлины либо выполнения принятых добровольных обязательств.</w:t>
      </w:r>
      <w:r>
        <w:br/>
      </w:r>
      <w:r>
        <w:rPr>
          <w:rFonts w:ascii="Times New Roman"/>
          <w:b w:val="false"/>
          <w:i w:val="false"/>
          <w:color w:val="000000"/>
          <w:sz w:val="28"/>
        </w:rPr>
        <w:t>
</w:t>
      </w:r>
      <w:r>
        <w:rPr>
          <w:rFonts w:ascii="Times New Roman"/>
          <w:b w:val="false"/>
          <w:i w:val="false"/>
          <w:color w:val="000000"/>
          <w:sz w:val="28"/>
        </w:rPr>
        <w:t>
      2.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компетентного органа.</w:t>
      </w:r>
      <w:r>
        <w:br/>
      </w:r>
      <w:r>
        <w:rPr>
          <w:rFonts w:ascii="Times New Roman"/>
          <w:b w:val="false"/>
          <w:i w:val="false"/>
          <w:color w:val="000000"/>
          <w:sz w:val="28"/>
        </w:rPr>
        <w:t>
</w:t>
      </w:r>
      <w:r>
        <w:rPr>
          <w:rFonts w:ascii="Times New Roman"/>
          <w:b w:val="false"/>
          <w:i w:val="false"/>
          <w:color w:val="000000"/>
          <w:sz w:val="28"/>
        </w:rPr>
        <w:t>
      3. Заявление, указанное в пункте 2 настоящей статьи, должно содержать доказательства:</w:t>
      </w:r>
      <w:r>
        <w:br/>
      </w:r>
      <w:r>
        <w:rPr>
          <w:rFonts w:ascii="Times New Roman"/>
          <w:b w:val="false"/>
          <w:i w:val="false"/>
          <w:color w:val="000000"/>
          <w:sz w:val="28"/>
        </w:rPr>
        <w:t>
</w:t>
      </w:r>
      <w:r>
        <w:rPr>
          <w:rFonts w:ascii="Times New Roman"/>
          <w:b w:val="false"/>
          <w:i w:val="false"/>
          <w:color w:val="000000"/>
          <w:sz w:val="28"/>
        </w:rPr>
        <w:t>
      1) обхода компенсационной меры;</w:t>
      </w:r>
      <w:r>
        <w:br/>
      </w:r>
      <w:r>
        <w:rPr>
          <w:rFonts w:ascii="Times New Roman"/>
          <w:b w:val="false"/>
          <w:i w:val="false"/>
          <w:color w:val="000000"/>
          <w:sz w:val="28"/>
        </w:rPr>
        <w:t>
</w:t>
      </w:r>
      <w:r>
        <w:rPr>
          <w:rFonts w:ascii="Times New Roman"/>
          <w:b w:val="false"/>
          <w:i w:val="false"/>
          <w:color w:val="000000"/>
          <w:sz w:val="28"/>
        </w:rPr>
        <w:t>
      2) нейтрализации действия компенсационной меры (вследствие ее обхода) на объемы производства и (или) продажи и (или) цены аналогичного товара на рынке государств Сторон;</w:t>
      </w:r>
      <w:r>
        <w:br/>
      </w:r>
      <w:r>
        <w:rPr>
          <w:rFonts w:ascii="Times New Roman"/>
          <w:b w:val="false"/>
          <w:i w:val="false"/>
          <w:color w:val="000000"/>
          <w:sz w:val="28"/>
        </w:rPr>
        <w:t>
</w:t>
      </w:r>
      <w:r>
        <w:rPr>
          <w:rFonts w:ascii="Times New Roman"/>
          <w:b w:val="false"/>
          <w:i w:val="false"/>
          <w:color w:val="000000"/>
          <w:sz w:val="28"/>
        </w:rPr>
        <w:t>
      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r>
        <w:br/>
      </w:r>
      <w:r>
        <w:rPr>
          <w:rFonts w:ascii="Times New Roman"/>
          <w:b w:val="false"/>
          <w:i w:val="false"/>
          <w:color w:val="000000"/>
          <w:sz w:val="28"/>
        </w:rPr>
        <w:t>
</w:t>
      </w:r>
      <w:r>
        <w:rPr>
          <w:rFonts w:ascii="Times New Roman"/>
          <w:b w:val="false"/>
          <w:i w:val="false"/>
          <w:color w:val="000000"/>
          <w:sz w:val="28"/>
        </w:rPr>
        <w:t>
      4. На период проведения повторного расследования в целях установления обхода компенсационной меры компетентным органом может быть введена компенсационная пошлина на составные части и (или) производные товара, являвшегося предметом субсидируемого импорта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из другого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5. В случае если по результатам повторного расследования в целях установления обхода компенсационной меры компетентным органом не установлен обход компенсационной пошлины, суммы уплаченной или взысканной в соответствии с настоящей статьей компенсационной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компенсационная пошлина.</w:t>
      </w:r>
      <w:r>
        <w:br/>
      </w:r>
      <w:r>
        <w:rPr>
          <w:rFonts w:ascii="Times New Roman"/>
          <w:b w:val="false"/>
          <w:i w:val="false"/>
          <w:color w:val="000000"/>
          <w:sz w:val="28"/>
        </w:rPr>
        <w:t>
</w:t>
      </w:r>
      <w:r>
        <w:rPr>
          <w:rFonts w:ascii="Times New Roman"/>
          <w:b w:val="false"/>
          <w:i w:val="false"/>
          <w:color w:val="000000"/>
          <w:sz w:val="28"/>
        </w:rPr>
        <w:t>
      6. В случае если по результатам проведенного в соответствии с настоящей статьей повторного расследования установлен обход компенсационной меры, применяемой согласно настоящему Соглашению, компенсационная мера может быть распространена компетентным органом на составные части и (или) производные товара, являвшегося предметом субсидируемого импорта из экспортирующего иностранного государства, а также на товар, являвшийся предметом субсидируемого импорта, его составные части и (или) производные, происходящие не из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7. Повторное расследование в целях установления обхода компенсационной меры должно быть завершено в течение 9 месяцев с даты его начала.</w:t>
      </w:r>
    </w:p>
    <w:bookmarkEnd w:id="78"/>
    <w:bookmarkStart w:name="z391" w:id="79"/>
    <w:p>
      <w:pPr>
        <w:spacing w:after="0"/>
        <w:ind w:left="0"/>
        <w:jc w:val="left"/>
      </w:pPr>
      <w:r>
        <w:rPr>
          <w:rFonts w:ascii="Times New Roman"/>
          <w:b/>
          <w:i w:val="false"/>
          <w:color w:val="000000"/>
        </w:rPr>
        <w:t xml:space="preserve"> 
V. Проведение расследований</w:t>
      </w:r>
    </w:p>
    <w:bookmarkEnd w:id="79"/>
    <w:bookmarkStart w:name="z392" w:id="80"/>
    <w:p>
      <w:pPr>
        <w:spacing w:after="0"/>
        <w:ind w:left="0"/>
        <w:jc w:val="left"/>
      </w:pPr>
      <w:r>
        <w:rPr>
          <w:rFonts w:ascii="Times New Roman"/>
          <w:b/>
          <w:i w:val="false"/>
          <w:color w:val="000000"/>
        </w:rPr>
        <w:t xml:space="preserve"> 
Статья 29</w:t>
      </w:r>
      <w:r>
        <w:br/>
      </w:r>
      <w:r>
        <w:rPr>
          <w:rFonts w:ascii="Times New Roman"/>
          <w:b/>
          <w:i w:val="false"/>
          <w:color w:val="000000"/>
        </w:rPr>
        <w:t>
Основания для проведения расследования</w:t>
      </w:r>
    </w:p>
    <w:bookmarkEnd w:id="80"/>
    <w:bookmarkStart w:name="z393" w:id="81"/>
    <w:p>
      <w:pPr>
        <w:spacing w:after="0"/>
        <w:ind w:left="0"/>
        <w:jc w:val="both"/>
      </w:pPr>
      <w:r>
        <w:rPr>
          <w:rFonts w:ascii="Times New Roman"/>
          <w:b w:val="false"/>
          <w:i w:val="false"/>
          <w:color w:val="000000"/>
          <w:sz w:val="28"/>
        </w:rPr>
        <w:t>
      1. Расследование в целях установления наличия возросшего импорта и обусловленного этим серьезного ущерба отрасли экономики государств Сторон или угрозы причинения такого ущерба, а также в целях установления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проводится компетентным органом на основании заявления в письменной форме либо по собственной инициативе компетентного органа.</w:t>
      </w:r>
      <w:r>
        <w:br/>
      </w:r>
      <w:r>
        <w:rPr>
          <w:rFonts w:ascii="Times New Roman"/>
          <w:b w:val="false"/>
          <w:i w:val="false"/>
          <w:color w:val="000000"/>
          <w:sz w:val="28"/>
        </w:rPr>
        <w:t>
</w:t>
      </w:r>
      <w:r>
        <w:rPr>
          <w:rFonts w:ascii="Times New Roman"/>
          <w:b w:val="false"/>
          <w:i w:val="false"/>
          <w:color w:val="000000"/>
          <w:sz w:val="28"/>
        </w:rPr>
        <w:t>
      2. Заявление, указанное в пункте 1 настоящей статьи, подается:</w:t>
      </w:r>
      <w:r>
        <w:br/>
      </w:r>
      <w:r>
        <w:rPr>
          <w:rFonts w:ascii="Times New Roman"/>
          <w:b w:val="false"/>
          <w:i w:val="false"/>
          <w:color w:val="000000"/>
          <w:sz w:val="28"/>
        </w:rPr>
        <w:t>
</w:t>
      </w:r>
      <w:r>
        <w:rPr>
          <w:rFonts w:ascii="Times New Roman"/>
          <w:b w:val="false"/>
          <w:i w:val="false"/>
          <w:color w:val="000000"/>
          <w:sz w:val="28"/>
        </w:rPr>
        <w:t>
      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 Сторон или его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2) объединением производителей, большинство участников которого производят аналогичный или непосредственно конкурирующий товар (при подаче заявления о применении специальной защитной меры) либо аналогичный товар (при подаче заявления о применении антидемпинговой или компенсационной меры) в государствах Сторон, или его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3. К заявлению, указанному в пункте 1 настоящей статьи, прилагаются доказательства поддержки такого заявления производителями аналогичного или непосредственно конкурирующего либо аналогичного товара в государствах Сторон. Достаточными доказательствами поддержки такого заявления признаются:</w:t>
      </w:r>
      <w:r>
        <w:br/>
      </w:r>
      <w:r>
        <w:rPr>
          <w:rFonts w:ascii="Times New Roman"/>
          <w:b w:val="false"/>
          <w:i w:val="false"/>
          <w:color w:val="000000"/>
          <w:sz w:val="28"/>
        </w:rPr>
        <w:t>
</w:t>
      </w: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 Сторон, производящих вместе с заявителем большую часть общего объема производства аналогичного или непосредственно конкурирующего товара в государствах Сторон (при подаче заявления о применении специальной защитной меры);</w:t>
      </w:r>
      <w:r>
        <w:br/>
      </w:r>
      <w:r>
        <w:rPr>
          <w:rFonts w:ascii="Times New Roman"/>
          <w:b w:val="false"/>
          <w:i w:val="false"/>
          <w:color w:val="000000"/>
          <w:sz w:val="28"/>
        </w:rPr>
        <w:t>
</w:t>
      </w:r>
      <w:r>
        <w:rPr>
          <w:rFonts w:ascii="Times New Roman"/>
          <w:b w:val="false"/>
          <w:i w:val="false"/>
          <w:color w:val="000000"/>
          <w:sz w:val="28"/>
        </w:rPr>
        <w:t>
      2) документы, подтверждающие, что доля производства аналогичного товара производителями в государствах Сторон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 Сторон, при том условии, что объем производства аналогичного товара производителями в государствах Сторон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 Сторон,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r>
        <w:br/>
      </w:r>
      <w:r>
        <w:rPr>
          <w:rFonts w:ascii="Times New Roman"/>
          <w:b w:val="false"/>
          <w:i w:val="false"/>
          <w:color w:val="000000"/>
          <w:sz w:val="28"/>
        </w:rPr>
        <w:t>
</w:t>
      </w:r>
      <w:r>
        <w:rPr>
          <w:rFonts w:ascii="Times New Roman"/>
          <w:b w:val="false"/>
          <w:i w:val="false"/>
          <w:color w:val="000000"/>
          <w:sz w:val="28"/>
        </w:rPr>
        <w:t>
      4. Заявление, указанное в пункте 1 настоящей статьи, должно содержать:</w:t>
      </w:r>
      <w:r>
        <w:br/>
      </w:r>
      <w:r>
        <w:rPr>
          <w:rFonts w:ascii="Times New Roman"/>
          <w:b w:val="false"/>
          <w:i w:val="false"/>
          <w:color w:val="000000"/>
          <w:sz w:val="28"/>
        </w:rPr>
        <w:t>
</w:t>
      </w:r>
      <w:r>
        <w:rPr>
          <w:rFonts w:ascii="Times New Roman"/>
          <w:b w:val="false"/>
          <w:i w:val="false"/>
          <w:color w:val="000000"/>
          <w:sz w:val="28"/>
        </w:rPr>
        <w:t>
      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 Сторон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 Сторон, поддержавшими заявление и об их доле в общем объеме производства в государствах Сторон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r>
        <w:br/>
      </w:r>
      <w:r>
        <w:rPr>
          <w:rFonts w:ascii="Times New Roman"/>
          <w:b w:val="false"/>
          <w:i w:val="false"/>
          <w:color w:val="000000"/>
          <w:sz w:val="28"/>
        </w:rPr>
        <w:t>
</w:t>
      </w:r>
      <w:r>
        <w:rPr>
          <w:rFonts w:ascii="Times New Roman"/>
          <w:b w:val="false"/>
          <w:i w:val="false"/>
          <w:color w:val="000000"/>
          <w:sz w:val="28"/>
        </w:rPr>
        <w:t>
      2) описание импортируемого на единую таможенную территорию государств Сторон товара, в отношении которого предлагается ввести специальную защитную, антидемпинговую или компенсационную меру с указанием кода Товарной номенклатуры внешнеэкономической деятельности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наименование экспортирующих иностранных государств или государств происхождения либо отправления данного товара на основе данных таможенной статистики;</w:t>
      </w:r>
      <w:r>
        <w:br/>
      </w:r>
      <w:r>
        <w:rPr>
          <w:rFonts w:ascii="Times New Roman"/>
          <w:b w:val="false"/>
          <w:i w:val="false"/>
          <w:color w:val="000000"/>
          <w:sz w:val="28"/>
        </w:rPr>
        <w:t>
</w:t>
      </w:r>
      <w:r>
        <w:rPr>
          <w:rFonts w:ascii="Times New Roman"/>
          <w:b w:val="false"/>
          <w:i w:val="false"/>
          <w:color w:val="000000"/>
          <w:sz w:val="28"/>
        </w:rPr>
        <w:t>
      4) сведения об известных производителях и (или) экспортерах данного товара в экспортирующем иностранном государстве и об известных импортерах и основных известных потребителях данного товара в государствах Сторон;</w:t>
      </w:r>
      <w:r>
        <w:br/>
      </w:r>
      <w:r>
        <w:rPr>
          <w:rFonts w:ascii="Times New Roman"/>
          <w:b w:val="false"/>
          <w:i w:val="false"/>
          <w:color w:val="000000"/>
          <w:sz w:val="28"/>
        </w:rPr>
        <w:t>
</w:t>
      </w:r>
      <w:r>
        <w:rPr>
          <w:rFonts w:ascii="Times New Roman"/>
          <w:b w:val="false"/>
          <w:i w:val="false"/>
          <w:color w:val="000000"/>
          <w:sz w:val="28"/>
        </w:rPr>
        <w:t>
      5) сведения об изменении объема импорта на единую таможенную территорию государств Сторон за 3 года, непосредственно предшествующих дате подачи заявления, товара, в отношении которого предлагается ввести специальную защитную, антидемпинговую или компенсационную меру;</w:t>
      </w:r>
      <w:r>
        <w:br/>
      </w:r>
      <w:r>
        <w:rPr>
          <w:rFonts w:ascii="Times New Roman"/>
          <w:b w:val="false"/>
          <w:i w:val="false"/>
          <w:color w:val="000000"/>
          <w:sz w:val="28"/>
        </w:rPr>
        <w:t>
</w:t>
      </w:r>
      <w:r>
        <w:rPr>
          <w:rFonts w:ascii="Times New Roman"/>
          <w:b w:val="false"/>
          <w:i w:val="false"/>
          <w:color w:val="000000"/>
          <w:sz w:val="28"/>
        </w:rPr>
        <w:t>
      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единой таможенной территории государств Сторон за 3 года, непосредственно предшествующих дате подачи заявления.</w:t>
      </w:r>
      <w:r>
        <w:br/>
      </w:r>
      <w:r>
        <w:rPr>
          <w:rFonts w:ascii="Times New Roman"/>
          <w:b w:val="false"/>
          <w:i w:val="false"/>
          <w:color w:val="000000"/>
          <w:sz w:val="28"/>
        </w:rPr>
        <w:t>
</w:t>
      </w:r>
      <w:r>
        <w:rPr>
          <w:rFonts w:ascii="Times New Roman"/>
          <w:b w:val="false"/>
          <w:i w:val="false"/>
          <w:color w:val="000000"/>
          <w:sz w:val="28"/>
        </w:rPr>
        <w:t>
      5. Наряду со сведениями, указанными в пункте 4 настоящей статьи, в зависимости от запрашиваемой в заявлении меры заявителем указываются:</w:t>
      </w:r>
      <w:r>
        <w:br/>
      </w:r>
      <w:r>
        <w:rPr>
          <w:rFonts w:ascii="Times New Roman"/>
          <w:b w:val="false"/>
          <w:i w:val="false"/>
          <w:color w:val="000000"/>
          <w:sz w:val="28"/>
        </w:rPr>
        <w:t>
</w:t>
      </w:r>
      <w:r>
        <w:rPr>
          <w:rFonts w:ascii="Times New Roman"/>
          <w:b w:val="false"/>
          <w:i w:val="false"/>
          <w:color w:val="000000"/>
          <w:sz w:val="28"/>
        </w:rPr>
        <w:t>
      1) доказательства наличия возросшего импорта товара, в отношении которого предлагается ввести специальную защитную меру, доказательства наличия серьезного ущерба отрасли экономики государств Сторон или угрозы причинения такого ущерба вследствие возросшего импорта товара, в отношении которого предлагается ввести специальную защитную меру,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 Сторон к работе в условиях иностранной конкуренции в течение срока действия предлагаемой заявителем специальной защитной меры (в заявлении о применении специальной защитной меры);</w:t>
      </w:r>
      <w:r>
        <w:br/>
      </w:r>
      <w:r>
        <w:rPr>
          <w:rFonts w:ascii="Times New Roman"/>
          <w:b w:val="false"/>
          <w:i w:val="false"/>
          <w:color w:val="000000"/>
          <w:sz w:val="28"/>
        </w:rPr>
        <w:t>
</w:t>
      </w:r>
      <w:r>
        <w:rPr>
          <w:rFonts w:ascii="Times New Roman"/>
          <w:b w:val="false"/>
          <w:i w:val="false"/>
          <w:color w:val="000000"/>
          <w:sz w:val="28"/>
        </w:rPr>
        <w:t>
      2) сведения о наличии демпингового импорта товара, в отношении которого предлагается ввести антидемпинговую меру, доказательства наличия материального ущерба, угрозы причинения такого ущерба или существенного замедления создания отрасли экономики государств Сторон вследствие демпингового импорта товара, а также предложение о введении антидемпинговой меры с указанием размера и срока действия такой меры (в заявлении о применении антидемпинговой меры);</w:t>
      </w:r>
      <w:r>
        <w:br/>
      </w:r>
      <w:r>
        <w:rPr>
          <w:rFonts w:ascii="Times New Roman"/>
          <w:b w:val="false"/>
          <w:i w:val="false"/>
          <w:color w:val="000000"/>
          <w:sz w:val="28"/>
        </w:rPr>
        <w:t>
</w:t>
      </w:r>
      <w:r>
        <w:rPr>
          <w:rFonts w:ascii="Times New Roman"/>
          <w:b w:val="false"/>
          <w:i w:val="false"/>
          <w:color w:val="000000"/>
          <w:sz w:val="28"/>
        </w:rPr>
        <w:t>
      3) сведения о наличии и характере специфической субсидии экспортирующего иностранного государства и, если возможно, ее размере, доказательства наличия материального ущерба, угрозы причинения такого ущерба или существенного замедления создания отрасли экономики государств Сторон вследствие субсидируемого импорта товара, а также предложение о введении компенсационной меры с указанием размера и срока действия такой меры (в заявлении о применении компенсационной меры).</w:t>
      </w:r>
      <w:r>
        <w:br/>
      </w:r>
      <w:r>
        <w:rPr>
          <w:rFonts w:ascii="Times New Roman"/>
          <w:b w:val="false"/>
          <w:i w:val="false"/>
          <w:color w:val="000000"/>
          <w:sz w:val="28"/>
        </w:rPr>
        <w:t>
</w:t>
      </w:r>
      <w:r>
        <w:rPr>
          <w:rFonts w:ascii="Times New Roman"/>
          <w:b w:val="false"/>
          <w:i w:val="false"/>
          <w:color w:val="000000"/>
          <w:sz w:val="28"/>
        </w:rPr>
        <w:t>
      6. Датой подачи заявления считается дата регистрации такого заявления в компетентном органе.</w:t>
      </w:r>
      <w:r>
        <w:br/>
      </w:r>
      <w:r>
        <w:rPr>
          <w:rFonts w:ascii="Times New Roman"/>
          <w:b w:val="false"/>
          <w:i w:val="false"/>
          <w:color w:val="000000"/>
          <w:sz w:val="28"/>
        </w:rPr>
        <w:t>
</w:t>
      </w:r>
      <w:r>
        <w:rPr>
          <w:rFonts w:ascii="Times New Roman"/>
          <w:b w:val="false"/>
          <w:i w:val="false"/>
          <w:color w:val="000000"/>
          <w:sz w:val="28"/>
        </w:rPr>
        <w:t>
      7. При указании показателей, содержащихся в заявлении, в целях сопоставимости должны использоваться единые денежные и количественные единицы.</w:t>
      </w:r>
      <w:r>
        <w:br/>
      </w:r>
      <w:r>
        <w:rPr>
          <w:rFonts w:ascii="Times New Roman"/>
          <w:b w:val="false"/>
          <w:i w:val="false"/>
          <w:color w:val="000000"/>
          <w:sz w:val="28"/>
        </w:rPr>
        <w:t>
</w:t>
      </w:r>
      <w:r>
        <w:rPr>
          <w:rFonts w:ascii="Times New Roman"/>
          <w:b w:val="false"/>
          <w:i w:val="false"/>
          <w:color w:val="000000"/>
          <w:sz w:val="28"/>
        </w:rPr>
        <w:t>
      8. Сведения, содержащиеся в заявлении, должны быть заверены руководителями производителей, предоставивших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r>
        <w:br/>
      </w:r>
      <w:r>
        <w:rPr>
          <w:rFonts w:ascii="Times New Roman"/>
          <w:b w:val="false"/>
          <w:i w:val="false"/>
          <w:color w:val="000000"/>
          <w:sz w:val="28"/>
        </w:rPr>
        <w:t>
</w:t>
      </w:r>
      <w:r>
        <w:rPr>
          <w:rFonts w:ascii="Times New Roman"/>
          <w:b w:val="false"/>
          <w:i w:val="false"/>
          <w:color w:val="000000"/>
          <w:sz w:val="28"/>
        </w:rPr>
        <w:t>
      9. Заявление с приложением его неконфиденциальной версии (если в заявлении содержится конфиденциальная информация) представляется в компетентный орган на русском языке и подлежит регистрации в день поступления заявления в этот орган.</w:t>
      </w:r>
      <w:r>
        <w:br/>
      </w:r>
      <w:r>
        <w:rPr>
          <w:rFonts w:ascii="Times New Roman"/>
          <w:b w:val="false"/>
          <w:i w:val="false"/>
          <w:color w:val="000000"/>
          <w:sz w:val="28"/>
        </w:rPr>
        <w:t>
</w:t>
      </w:r>
      <w:r>
        <w:rPr>
          <w:rFonts w:ascii="Times New Roman"/>
          <w:b w:val="false"/>
          <w:i w:val="false"/>
          <w:color w:val="000000"/>
          <w:sz w:val="28"/>
        </w:rPr>
        <w:t>
      10. Заявление о применении специальной защитной меры, антидемпинговой или компенсационной меры отклоняется по следующим основаниям:</w:t>
      </w:r>
      <w:r>
        <w:br/>
      </w:r>
      <w:r>
        <w:rPr>
          <w:rFonts w:ascii="Times New Roman"/>
          <w:b w:val="false"/>
          <w:i w:val="false"/>
          <w:color w:val="000000"/>
          <w:sz w:val="28"/>
        </w:rPr>
        <w:t>
</w:t>
      </w:r>
      <w:r>
        <w:rPr>
          <w:rFonts w:ascii="Times New Roman"/>
          <w:b w:val="false"/>
          <w:i w:val="false"/>
          <w:color w:val="000000"/>
          <w:sz w:val="28"/>
        </w:rPr>
        <w:t xml:space="preserve">
      непредставление при подаче заявления материалов, указанных в пунктах 3 - 5 настоящей статьи; </w:t>
      </w:r>
      <w:r>
        <w:br/>
      </w:r>
      <w:r>
        <w:rPr>
          <w:rFonts w:ascii="Times New Roman"/>
          <w:b w:val="false"/>
          <w:i w:val="false"/>
          <w:color w:val="000000"/>
          <w:sz w:val="28"/>
        </w:rPr>
        <w:t>
</w:t>
      </w:r>
      <w:r>
        <w:rPr>
          <w:rFonts w:ascii="Times New Roman"/>
          <w:b w:val="false"/>
          <w:i w:val="false"/>
          <w:color w:val="000000"/>
          <w:sz w:val="28"/>
        </w:rPr>
        <w:t>
      недостоверность представленных заявителем материалов, предусмотренных пунктами 3 - 5 настоящей статьи.</w:t>
      </w:r>
      <w:r>
        <w:br/>
      </w:r>
      <w:r>
        <w:rPr>
          <w:rFonts w:ascii="Times New Roman"/>
          <w:b w:val="false"/>
          <w:i w:val="false"/>
          <w:color w:val="000000"/>
          <w:sz w:val="28"/>
        </w:rPr>
        <w:t>
</w:t>
      </w:r>
      <w:r>
        <w:rPr>
          <w:rFonts w:ascii="Times New Roman"/>
          <w:b w:val="false"/>
          <w:i w:val="false"/>
          <w:color w:val="000000"/>
          <w:sz w:val="28"/>
        </w:rPr>
        <w:t>
      Отклонение заявления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11. Компетентный орган до принятия решения о начале расследования уведомляет в письменной форме экспортирующее иностранное государство о поступлении заявления о применении антидемпинговой или компенсационной меры.</w:t>
      </w:r>
      <w:r>
        <w:br/>
      </w:r>
      <w:r>
        <w:rPr>
          <w:rFonts w:ascii="Times New Roman"/>
          <w:b w:val="false"/>
          <w:i w:val="false"/>
          <w:color w:val="000000"/>
          <w:sz w:val="28"/>
        </w:rPr>
        <w:t>
</w:t>
      </w:r>
      <w:r>
        <w:rPr>
          <w:rFonts w:ascii="Times New Roman"/>
          <w:b w:val="false"/>
          <w:i w:val="false"/>
          <w:color w:val="000000"/>
          <w:sz w:val="28"/>
        </w:rPr>
        <w:t>
      12. Компетентный орган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пунктами 3 - 5 настоящей статьи. Такой срок может быть продлен в случае необходимости получения компетентным органом дополнительных сведений от заявителя, но во всех случаях он не должен превышать 60 календарных дней.</w:t>
      </w:r>
      <w:r>
        <w:br/>
      </w:r>
      <w:r>
        <w:rPr>
          <w:rFonts w:ascii="Times New Roman"/>
          <w:b w:val="false"/>
          <w:i w:val="false"/>
          <w:color w:val="000000"/>
          <w:sz w:val="28"/>
        </w:rPr>
        <w:t>
</w:t>
      </w:r>
      <w:r>
        <w:rPr>
          <w:rFonts w:ascii="Times New Roman"/>
          <w:b w:val="false"/>
          <w:i w:val="false"/>
          <w:color w:val="000000"/>
          <w:sz w:val="28"/>
        </w:rPr>
        <w:t>
      13. Заявление может быть отозвано заявителем до начала расследования или в ходе его проведения.</w:t>
      </w:r>
      <w:r>
        <w:br/>
      </w:r>
      <w:r>
        <w:rPr>
          <w:rFonts w:ascii="Times New Roman"/>
          <w:b w:val="false"/>
          <w:i w:val="false"/>
          <w:color w:val="000000"/>
          <w:sz w:val="28"/>
        </w:rPr>
        <w:t>
</w:t>
      </w:r>
      <w:r>
        <w:rPr>
          <w:rFonts w:ascii="Times New Roman"/>
          <w:b w:val="false"/>
          <w:i w:val="false"/>
          <w:color w:val="000000"/>
          <w:sz w:val="28"/>
        </w:rPr>
        <w:t>
      Заявление считается неподанным, если оно отзывается до начала расследования.</w:t>
      </w:r>
      <w:r>
        <w:br/>
      </w:r>
      <w:r>
        <w:rPr>
          <w:rFonts w:ascii="Times New Roman"/>
          <w:b w:val="false"/>
          <w:i w:val="false"/>
          <w:color w:val="000000"/>
          <w:sz w:val="28"/>
        </w:rPr>
        <w:t>
</w:t>
      </w:r>
      <w:r>
        <w:rPr>
          <w:rFonts w:ascii="Times New Roman"/>
          <w:b w:val="false"/>
          <w:i w:val="false"/>
          <w:color w:val="000000"/>
          <w:sz w:val="28"/>
        </w:rPr>
        <w:t>
      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r>
        <w:br/>
      </w:r>
      <w:r>
        <w:rPr>
          <w:rFonts w:ascii="Times New Roman"/>
          <w:b w:val="false"/>
          <w:i w:val="false"/>
          <w:color w:val="000000"/>
          <w:sz w:val="28"/>
        </w:rPr>
        <w:t>
</w:t>
      </w:r>
      <w:r>
        <w:rPr>
          <w:rFonts w:ascii="Times New Roman"/>
          <w:b w:val="false"/>
          <w:i w:val="false"/>
          <w:color w:val="000000"/>
          <w:sz w:val="28"/>
        </w:rPr>
        <w:t>
      14. До принятия решения о начале расследования сведения, содержащиеся в заявлении, не подлежат публичному разглашению.</w:t>
      </w:r>
    </w:p>
    <w:bookmarkEnd w:id="81"/>
    <w:bookmarkStart w:name="z425" w:id="82"/>
    <w:p>
      <w:pPr>
        <w:spacing w:after="0"/>
        <w:ind w:left="0"/>
        <w:jc w:val="left"/>
      </w:pPr>
      <w:r>
        <w:rPr>
          <w:rFonts w:ascii="Times New Roman"/>
          <w:b/>
          <w:i w:val="false"/>
          <w:color w:val="000000"/>
        </w:rPr>
        <w:t xml:space="preserve"> 
Статья 30</w:t>
      </w:r>
      <w:r>
        <w:br/>
      </w:r>
      <w:r>
        <w:rPr>
          <w:rFonts w:ascii="Times New Roman"/>
          <w:b/>
          <w:i w:val="false"/>
          <w:color w:val="000000"/>
        </w:rPr>
        <w:t>
Начало расследования и его проведение</w:t>
      </w:r>
    </w:p>
    <w:bookmarkEnd w:id="82"/>
    <w:bookmarkStart w:name="z426" w:id="83"/>
    <w:p>
      <w:pPr>
        <w:spacing w:after="0"/>
        <w:ind w:left="0"/>
        <w:jc w:val="both"/>
      </w:pPr>
      <w:r>
        <w:rPr>
          <w:rFonts w:ascii="Times New Roman"/>
          <w:b w:val="false"/>
          <w:i w:val="false"/>
          <w:color w:val="000000"/>
          <w:sz w:val="28"/>
        </w:rPr>
        <w:t>
      1. Компетентный орган до истечения срока, указанного в пункте 12 статьи 29 настоящего Соглашения, принимает решение о начале расследования или об отказе в его проведении.</w:t>
      </w:r>
      <w:r>
        <w:br/>
      </w:r>
      <w:r>
        <w:rPr>
          <w:rFonts w:ascii="Times New Roman"/>
          <w:b w:val="false"/>
          <w:i w:val="false"/>
          <w:color w:val="000000"/>
          <w:sz w:val="28"/>
        </w:rPr>
        <w:t>
</w:t>
      </w:r>
      <w:r>
        <w:rPr>
          <w:rFonts w:ascii="Times New Roman"/>
          <w:b w:val="false"/>
          <w:i w:val="false"/>
          <w:color w:val="000000"/>
          <w:sz w:val="28"/>
        </w:rPr>
        <w:t>
      2. 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r>
        <w:br/>
      </w:r>
      <w:r>
        <w:rPr>
          <w:rFonts w:ascii="Times New Roman"/>
          <w:b w:val="false"/>
          <w:i w:val="false"/>
          <w:color w:val="000000"/>
          <w:sz w:val="28"/>
        </w:rPr>
        <w:t>
</w:t>
      </w:r>
      <w:r>
        <w:rPr>
          <w:rFonts w:ascii="Times New Roman"/>
          <w:b w:val="false"/>
          <w:i w:val="false"/>
          <w:color w:val="000000"/>
          <w:sz w:val="28"/>
        </w:rPr>
        <w:t>
      3. При принятии решения о начале расследования компетентный орган уведомляет в письменной форме уполномоченный орган экспортирующего иностранного государства, а также другие известные ему заинтересованные лица о принятом решении и обеспечивает в срок не более 10 рабочих дней с даты принятия решения о начале расследования публикацию уведомления о начале расследования в официальном печатном издании.</w:t>
      </w:r>
      <w:r>
        <w:br/>
      </w:r>
      <w:r>
        <w:rPr>
          <w:rFonts w:ascii="Times New Roman"/>
          <w:b w:val="false"/>
          <w:i w:val="false"/>
          <w:color w:val="000000"/>
          <w:sz w:val="28"/>
        </w:rPr>
        <w:t>
</w:t>
      </w:r>
      <w:r>
        <w:rPr>
          <w:rFonts w:ascii="Times New Roman"/>
          <w:b w:val="false"/>
          <w:i w:val="false"/>
          <w:color w:val="000000"/>
          <w:sz w:val="28"/>
        </w:rPr>
        <w:t xml:space="preserve">
      4. Компетентный орган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этим серьезного ущерба или угрозы причинения такого ущерба отрасли экономики государств Сторон либо наличия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w:t>
      </w:r>
      <w:r>
        <w:br/>
      </w:r>
      <w:r>
        <w:rPr>
          <w:rFonts w:ascii="Times New Roman"/>
          <w:b w:val="false"/>
          <w:i w:val="false"/>
          <w:color w:val="000000"/>
          <w:sz w:val="28"/>
        </w:rPr>
        <w:t>
</w:t>
      </w:r>
      <w:r>
        <w:rPr>
          <w:rFonts w:ascii="Times New Roman"/>
          <w:b w:val="false"/>
          <w:i w:val="false"/>
          <w:color w:val="000000"/>
          <w:sz w:val="28"/>
        </w:rPr>
        <w:t>
      В случае если имеющихся доказательств недостаточно, такое расследование не может быть начато.</w:t>
      </w:r>
      <w:r>
        <w:br/>
      </w:r>
      <w:r>
        <w:rPr>
          <w:rFonts w:ascii="Times New Roman"/>
          <w:b w:val="false"/>
          <w:i w:val="false"/>
          <w:color w:val="000000"/>
          <w:sz w:val="28"/>
        </w:rPr>
        <w:t>
</w:t>
      </w:r>
      <w:r>
        <w:rPr>
          <w:rFonts w:ascii="Times New Roman"/>
          <w:b w:val="false"/>
          <w:i w:val="false"/>
          <w:color w:val="000000"/>
          <w:sz w:val="28"/>
        </w:rPr>
        <w:t>
      5. Заинтересованные лица вправе заявить в письменной форме о своем намерении участвовать в расследовании. Они признаются участниками расследования с даты представления в компетентный орган заявления о намерении участвовать в расследовании.</w:t>
      </w:r>
      <w:r>
        <w:br/>
      </w:r>
      <w:r>
        <w:rPr>
          <w:rFonts w:ascii="Times New Roman"/>
          <w:b w:val="false"/>
          <w:i w:val="false"/>
          <w:color w:val="000000"/>
          <w:sz w:val="28"/>
        </w:rPr>
        <w:t>
</w:t>
      </w:r>
      <w:r>
        <w:rPr>
          <w:rFonts w:ascii="Times New Roman"/>
          <w:b w:val="false"/>
          <w:i w:val="false"/>
          <w:color w:val="000000"/>
          <w:sz w:val="28"/>
        </w:rPr>
        <w:t>
      6. Заинтересованные лица вправе представить в сроки, не нарушающие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r>
        <w:br/>
      </w:r>
      <w:r>
        <w:rPr>
          <w:rFonts w:ascii="Times New Roman"/>
          <w:b w:val="false"/>
          <w:i w:val="false"/>
          <w:color w:val="000000"/>
          <w:sz w:val="28"/>
        </w:rPr>
        <w:t>
</w:t>
      </w:r>
      <w:r>
        <w:rPr>
          <w:rFonts w:ascii="Times New Roman"/>
          <w:b w:val="false"/>
          <w:i w:val="false"/>
          <w:color w:val="000000"/>
          <w:sz w:val="28"/>
        </w:rPr>
        <w:t>
      7. Компетентный орган вправе запросить у заинтересованного лица дополнительные сведения, которые могут быть не приняты во внимание, в случае если они были представлены по истечении 30 календарных дней с даты получения запроса компетентного органа.</w:t>
      </w:r>
      <w:r>
        <w:br/>
      </w:r>
      <w:r>
        <w:rPr>
          <w:rFonts w:ascii="Times New Roman"/>
          <w:b w:val="false"/>
          <w:i w:val="false"/>
          <w:color w:val="000000"/>
          <w:sz w:val="28"/>
        </w:rPr>
        <w:t>
</w:t>
      </w:r>
      <w:r>
        <w:rPr>
          <w:rFonts w:ascii="Times New Roman"/>
          <w:b w:val="false"/>
          <w:i w:val="false"/>
          <w:color w:val="000000"/>
          <w:sz w:val="28"/>
        </w:rPr>
        <w:t xml:space="preserve">
      По мотивированной и изложенной в письменной форме просьбе заинтересованного лица указанный срок может быть продлен компетентным органом. </w:t>
      </w:r>
      <w:r>
        <w:br/>
      </w:r>
      <w:r>
        <w:rPr>
          <w:rFonts w:ascii="Times New Roman"/>
          <w:b w:val="false"/>
          <w:i w:val="false"/>
          <w:color w:val="000000"/>
          <w:sz w:val="28"/>
        </w:rPr>
        <w:t>
</w:t>
      </w:r>
      <w:r>
        <w:rPr>
          <w:rFonts w:ascii="Times New Roman"/>
          <w:b w:val="false"/>
          <w:i w:val="false"/>
          <w:color w:val="000000"/>
          <w:sz w:val="28"/>
        </w:rPr>
        <w:t>
      Запрос считается полученным с момента передачи запроса представителю заинтересованного лица либо в течение 7 календарных дней с даты отправки по почте.</w:t>
      </w:r>
      <w:r>
        <w:br/>
      </w:r>
      <w:r>
        <w:rPr>
          <w:rFonts w:ascii="Times New Roman"/>
          <w:b w:val="false"/>
          <w:i w:val="false"/>
          <w:color w:val="000000"/>
          <w:sz w:val="28"/>
        </w:rPr>
        <w:t>
</w:t>
      </w:r>
      <w:r>
        <w:rPr>
          <w:rFonts w:ascii="Times New Roman"/>
          <w:b w:val="false"/>
          <w:i w:val="false"/>
          <w:color w:val="000000"/>
          <w:sz w:val="28"/>
        </w:rPr>
        <w:t>
      8. В случае если заинтересованное лицо отказывает компетентному органу в предоставлении необходимой информации, или не предоставляет ее в установленные сроки или существенно затрудняет проведение расследования, такое заинтересованное лицо признается несотрудничающим, и предварительное или окончательное решения могут приниматься компетентным органом на основе имеющейся у него информации.</w:t>
      </w:r>
      <w:r>
        <w:br/>
      </w:r>
      <w:r>
        <w:rPr>
          <w:rFonts w:ascii="Times New Roman"/>
          <w:b w:val="false"/>
          <w:i w:val="false"/>
          <w:color w:val="000000"/>
          <w:sz w:val="28"/>
        </w:rPr>
        <w:t>
</w:t>
      </w:r>
      <w:r>
        <w:rPr>
          <w:rFonts w:ascii="Times New Roman"/>
          <w:b w:val="false"/>
          <w:i w:val="false"/>
          <w:color w:val="000000"/>
          <w:sz w:val="28"/>
        </w:rPr>
        <w:t xml:space="preserve">
      9. Компетентный орган предоставляет участникам расследования копии заявления или его неконфиденциальной версии, в случае если в заявлении содержится конфиденциальная информация. </w:t>
      </w:r>
      <w:r>
        <w:br/>
      </w:r>
      <w:r>
        <w:rPr>
          <w:rFonts w:ascii="Times New Roman"/>
          <w:b w:val="false"/>
          <w:i w:val="false"/>
          <w:color w:val="000000"/>
          <w:sz w:val="28"/>
        </w:rPr>
        <w:t>
</w:t>
      </w:r>
      <w:r>
        <w:rPr>
          <w:rFonts w:ascii="Times New Roman"/>
          <w:b w:val="false"/>
          <w:i w:val="false"/>
          <w:color w:val="000000"/>
          <w:sz w:val="28"/>
        </w:rPr>
        <w:t>
      Компетентный орган с учетом необходимости защиты конфиденциальной информации предоставляет участникам расследования по их запросу сведения, представленные в письменной форме любым заинтересованным лицом в качестве доказательств, относящихся к предмету расследования, для ознакомления с этими сведениями.</w:t>
      </w:r>
      <w:r>
        <w:br/>
      </w:r>
      <w:r>
        <w:rPr>
          <w:rFonts w:ascii="Times New Roman"/>
          <w:b w:val="false"/>
          <w:i w:val="false"/>
          <w:color w:val="000000"/>
          <w:sz w:val="28"/>
        </w:rPr>
        <w:t>
</w:t>
      </w:r>
      <w:r>
        <w:rPr>
          <w:rFonts w:ascii="Times New Roman"/>
          <w:b w:val="false"/>
          <w:i w:val="false"/>
          <w:color w:val="000000"/>
          <w:sz w:val="28"/>
        </w:rPr>
        <w:t>
      Компетентный орган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r>
        <w:br/>
      </w:r>
      <w:r>
        <w:rPr>
          <w:rFonts w:ascii="Times New Roman"/>
          <w:b w:val="false"/>
          <w:i w:val="false"/>
          <w:color w:val="000000"/>
          <w:sz w:val="28"/>
        </w:rPr>
        <w:t>
</w:t>
      </w:r>
      <w:r>
        <w:rPr>
          <w:rFonts w:ascii="Times New Roman"/>
          <w:b w:val="false"/>
          <w:i w:val="false"/>
          <w:color w:val="000000"/>
          <w:sz w:val="28"/>
        </w:rPr>
        <w:t>
      10. По запросу заинтересованных лиц компетентный орган проводит консультации по предмету проводимого расследования.</w:t>
      </w:r>
      <w:r>
        <w:br/>
      </w:r>
      <w:r>
        <w:rPr>
          <w:rFonts w:ascii="Times New Roman"/>
          <w:b w:val="false"/>
          <w:i w:val="false"/>
          <w:color w:val="000000"/>
          <w:sz w:val="28"/>
        </w:rPr>
        <w:t>
</w:t>
      </w:r>
      <w:r>
        <w:rPr>
          <w:rFonts w:ascii="Times New Roman"/>
          <w:b w:val="false"/>
          <w:i w:val="false"/>
          <w:color w:val="000000"/>
          <w:sz w:val="28"/>
        </w:rPr>
        <w:t xml:space="preserve">
      11. В ходе расследования всем заинтересованным лицам предоставляется возможность защищать свои интересы. С этой целью компетентный орган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w:t>
      </w:r>
      <w:r>
        <w:br/>
      </w:r>
      <w:r>
        <w:rPr>
          <w:rFonts w:ascii="Times New Roman"/>
          <w:b w:val="false"/>
          <w:i w:val="false"/>
          <w:color w:val="000000"/>
          <w:sz w:val="28"/>
        </w:rPr>
        <w:t>
</w:t>
      </w:r>
      <w:r>
        <w:rPr>
          <w:rFonts w:ascii="Times New Roman"/>
          <w:b w:val="false"/>
          <w:i w:val="false"/>
          <w:color w:val="000000"/>
          <w:sz w:val="28"/>
        </w:rPr>
        <w:t xml:space="preserve">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 </w:t>
      </w:r>
      <w:r>
        <w:br/>
      </w:r>
      <w:r>
        <w:rPr>
          <w:rFonts w:ascii="Times New Roman"/>
          <w:b w:val="false"/>
          <w:i w:val="false"/>
          <w:color w:val="000000"/>
          <w:sz w:val="28"/>
        </w:rPr>
        <w:t>
</w:t>
      </w:r>
      <w:r>
        <w:rPr>
          <w:rFonts w:ascii="Times New Roman"/>
          <w:b w:val="false"/>
          <w:i w:val="false"/>
          <w:color w:val="000000"/>
          <w:sz w:val="28"/>
        </w:rPr>
        <w:t>
      12.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компетентный орган сведения, которые имеют отношение к расследованию.</w:t>
      </w:r>
      <w:r>
        <w:br/>
      </w:r>
      <w:r>
        <w:rPr>
          <w:rFonts w:ascii="Times New Roman"/>
          <w:b w:val="false"/>
          <w:i w:val="false"/>
          <w:color w:val="000000"/>
          <w:sz w:val="28"/>
        </w:rPr>
        <w:t>
</w:t>
      </w:r>
      <w:r>
        <w:rPr>
          <w:rFonts w:ascii="Times New Roman"/>
          <w:b w:val="false"/>
          <w:i w:val="false"/>
          <w:color w:val="000000"/>
          <w:sz w:val="28"/>
        </w:rPr>
        <w:t>
      13. Срок проведения расследования не должен превышать:</w:t>
      </w:r>
      <w:r>
        <w:br/>
      </w:r>
      <w:r>
        <w:rPr>
          <w:rFonts w:ascii="Times New Roman"/>
          <w:b w:val="false"/>
          <w:i w:val="false"/>
          <w:color w:val="000000"/>
          <w:sz w:val="28"/>
        </w:rPr>
        <w:t>
</w:t>
      </w:r>
      <w:r>
        <w:rPr>
          <w:rFonts w:ascii="Times New Roman"/>
          <w:b w:val="false"/>
          <w:i w:val="false"/>
          <w:color w:val="000000"/>
          <w:sz w:val="28"/>
        </w:rPr>
        <w:t>
      1) 9 месяцев с даты начала расследования на основании заявления о применении специальной защитной меры. Этот срок может быть продлен компетентным органом, но не более чем на 3 месяца;</w:t>
      </w:r>
      <w:r>
        <w:br/>
      </w:r>
      <w:r>
        <w:rPr>
          <w:rFonts w:ascii="Times New Roman"/>
          <w:b w:val="false"/>
          <w:i w:val="false"/>
          <w:color w:val="000000"/>
          <w:sz w:val="28"/>
        </w:rPr>
        <w:t>
</w:t>
      </w:r>
      <w:r>
        <w:rPr>
          <w:rFonts w:ascii="Times New Roman"/>
          <w:b w:val="false"/>
          <w:i w:val="false"/>
          <w:color w:val="000000"/>
          <w:sz w:val="28"/>
        </w:rPr>
        <w:t>
      2) 12 месяцев с даты начала расследования на основании заявления о применении антидемпинговой или компенсационной меры. Этот срок может быть продлен компетентным органом, но не более чем на 6 месяцев.</w:t>
      </w:r>
      <w:r>
        <w:br/>
      </w:r>
      <w:r>
        <w:rPr>
          <w:rFonts w:ascii="Times New Roman"/>
          <w:b w:val="false"/>
          <w:i w:val="false"/>
          <w:color w:val="000000"/>
          <w:sz w:val="28"/>
        </w:rPr>
        <w:t>
</w:t>
      </w:r>
      <w:r>
        <w:rPr>
          <w:rFonts w:ascii="Times New Roman"/>
          <w:b w:val="false"/>
          <w:i w:val="false"/>
          <w:color w:val="000000"/>
          <w:sz w:val="28"/>
        </w:rPr>
        <w:t>
      14. Проведение расследования не должно препятствовать таможенному оформлению товара, являющегося объектом расследования.</w:t>
      </w:r>
    </w:p>
    <w:bookmarkEnd w:id="83"/>
    <w:bookmarkStart w:name="z448" w:id="84"/>
    <w:p>
      <w:pPr>
        <w:spacing w:after="0"/>
        <w:ind w:left="0"/>
        <w:jc w:val="left"/>
      </w:pPr>
      <w:r>
        <w:rPr>
          <w:rFonts w:ascii="Times New Roman"/>
          <w:b/>
          <w:i w:val="false"/>
          <w:color w:val="000000"/>
        </w:rPr>
        <w:t xml:space="preserve"> 
Статья 31</w:t>
      </w:r>
      <w:r>
        <w:br/>
      </w:r>
      <w:r>
        <w:rPr>
          <w:rFonts w:ascii="Times New Roman"/>
          <w:b/>
          <w:i w:val="false"/>
          <w:color w:val="000000"/>
        </w:rPr>
        <w:t>
Особенности проведения антидемпингового расследования</w:t>
      </w:r>
    </w:p>
    <w:bookmarkEnd w:id="84"/>
    <w:bookmarkStart w:name="z449" w:id="85"/>
    <w:p>
      <w:pPr>
        <w:spacing w:after="0"/>
        <w:ind w:left="0"/>
        <w:jc w:val="both"/>
      </w:pPr>
      <w:r>
        <w:rPr>
          <w:rFonts w:ascii="Times New Roman"/>
          <w:b w:val="false"/>
          <w:i w:val="false"/>
          <w:color w:val="000000"/>
          <w:sz w:val="28"/>
        </w:rPr>
        <w:t>
      1. Антидемпинговое расследование прекращается без введения антидемпинговой меры, если компетентный орган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причинения такого ущерба либо существенного замедления создания отрасли экономики государств Сторон являются незначительными.</w:t>
      </w:r>
      <w:r>
        <w:br/>
      </w:r>
      <w:r>
        <w:rPr>
          <w:rFonts w:ascii="Times New Roman"/>
          <w:b w:val="false"/>
          <w:i w:val="false"/>
          <w:color w:val="000000"/>
          <w:sz w:val="28"/>
        </w:rPr>
        <w:t>
</w:t>
      </w:r>
      <w:r>
        <w:rPr>
          <w:rFonts w:ascii="Times New Roman"/>
          <w:b w:val="false"/>
          <w:i w:val="false"/>
          <w:color w:val="000000"/>
          <w:sz w:val="28"/>
        </w:rPr>
        <w:t>
      2. Объем демпингового импорта из определенного экспортирующего иностранного государства является незначительным, если он составляет менее 3 процентов от общего объема импорта аналогичного товара на единую таможенную территорию государств Сторон при условии, что на экспортирующие иностранные государства, индивидуальная доля каждого из которых в демпинговом импорте составляет менее 3 процентов от общего объема импорта аналогичного товара на единую таможенную территорию государств Сторон, в совокупности приходится не более 7 процентов от общего объема импорта аналогичного товара на единую таможенную территорию государств Сторон.</w:t>
      </w:r>
      <w:r>
        <w:br/>
      </w:r>
      <w:r>
        <w:rPr>
          <w:rFonts w:ascii="Times New Roman"/>
          <w:b w:val="false"/>
          <w:i w:val="false"/>
          <w:color w:val="000000"/>
          <w:sz w:val="28"/>
        </w:rPr>
        <w:t>
</w:t>
      </w:r>
      <w:r>
        <w:rPr>
          <w:rFonts w:ascii="Times New Roman"/>
          <w:b w:val="false"/>
          <w:i w:val="false"/>
          <w:color w:val="000000"/>
          <w:sz w:val="28"/>
        </w:rPr>
        <w:t>
      3. Компетентный орган до принятия решения по результатам антидемпингового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w:t>
      </w:r>
    </w:p>
    <w:bookmarkEnd w:id="85"/>
    <w:bookmarkStart w:name="z452" w:id="86"/>
    <w:p>
      <w:pPr>
        <w:spacing w:after="0"/>
        <w:ind w:left="0"/>
        <w:jc w:val="left"/>
      </w:pPr>
      <w:r>
        <w:rPr>
          <w:rFonts w:ascii="Times New Roman"/>
          <w:b/>
          <w:i w:val="false"/>
          <w:color w:val="000000"/>
        </w:rPr>
        <w:t xml:space="preserve"> 
Статья 32</w:t>
      </w:r>
      <w:r>
        <w:br/>
      </w:r>
      <w:r>
        <w:rPr>
          <w:rFonts w:ascii="Times New Roman"/>
          <w:b/>
          <w:i w:val="false"/>
          <w:color w:val="000000"/>
        </w:rPr>
        <w:t>
Особенности проведения компенсационного расследования</w:t>
      </w:r>
    </w:p>
    <w:bookmarkEnd w:id="86"/>
    <w:bookmarkStart w:name="z453" w:id="87"/>
    <w:p>
      <w:pPr>
        <w:spacing w:after="0"/>
        <w:ind w:left="0"/>
        <w:jc w:val="both"/>
      </w:pPr>
      <w:r>
        <w:rPr>
          <w:rFonts w:ascii="Times New Roman"/>
          <w:b w:val="false"/>
          <w:i w:val="false"/>
          <w:color w:val="000000"/>
          <w:sz w:val="28"/>
        </w:rPr>
        <w:t>
      1. Компенсационное расследование прекращается без введения компенсационной меры, если компетентный орган устанавливает, что размер специфической субсидии экспортирующего иностранного государства является минимальным либо объем происшедшего или возможного субсидируемого импорта или размер обусловленного таким импортом материального ущерба, или угроза причинения такого ущерба либо существенного замедления создания отрасли экономики государств Сторон являются незначительными.</w:t>
      </w:r>
      <w:r>
        <w:br/>
      </w:r>
      <w:r>
        <w:rPr>
          <w:rFonts w:ascii="Times New Roman"/>
          <w:b w:val="false"/>
          <w:i w:val="false"/>
          <w:color w:val="000000"/>
          <w:sz w:val="28"/>
        </w:rPr>
        <w:t>
</w:t>
      </w:r>
      <w:r>
        <w:rPr>
          <w:rFonts w:ascii="Times New Roman"/>
          <w:b w:val="false"/>
          <w:i w:val="false"/>
          <w:color w:val="000000"/>
          <w:sz w:val="28"/>
        </w:rPr>
        <w:t>
      2. Размер специфической субсидии признается минимальным, если составляет менее 1 процента от стоимости товара, являющегося объектом расследования.</w:t>
      </w:r>
      <w:r>
        <w:br/>
      </w:r>
      <w:r>
        <w:rPr>
          <w:rFonts w:ascii="Times New Roman"/>
          <w:b w:val="false"/>
          <w:i w:val="false"/>
          <w:color w:val="000000"/>
          <w:sz w:val="28"/>
        </w:rPr>
        <w:t>
</w:t>
      </w:r>
      <w:r>
        <w:rPr>
          <w:rFonts w:ascii="Times New Roman"/>
          <w:b w:val="false"/>
          <w:i w:val="false"/>
          <w:color w:val="000000"/>
          <w:sz w:val="28"/>
        </w:rPr>
        <w:t>
      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единую таможенную территорию государств Сторон и при условии, что на экспортирующие иностранные государства, индивидуальная доля каждого из которых в импорте составляет менее 1 процента от общего объема импорта аналогичного товара на единую таможенную территорию государств Сторон, в совокупности приходится не более 3 процентов от общего объема импорта аналогичного товара на единую таможенную территорию государств Сторон.</w:t>
      </w:r>
      <w:r>
        <w:br/>
      </w:r>
      <w:r>
        <w:rPr>
          <w:rFonts w:ascii="Times New Roman"/>
          <w:b w:val="false"/>
          <w:i w:val="false"/>
          <w:color w:val="000000"/>
          <w:sz w:val="28"/>
        </w:rPr>
        <w:t>
</w:t>
      </w:r>
      <w:r>
        <w:rPr>
          <w:rFonts w:ascii="Times New Roman"/>
          <w:b w:val="false"/>
          <w:i w:val="false"/>
          <w:color w:val="000000"/>
          <w:sz w:val="28"/>
        </w:rPr>
        <w:t>
      3. Компенсационное расследование в отношении товара, являющегося предметом субсидируемого импорта и происходящего из развивающейся страны-пользователя единой системы преференций государств Сторон, прекращается, в случае если компетентный орган установит, что общий размер специфических субсидий экспортирующего иностранного государства, предоставленных в отношении данного товара, не превышает 2 процентов от его стоимости в расчете на единицу товара или доля импорта данного товара из такой страны в общем объеме импорта данного товара на единую таможенную территорию государств Сторон составляет менее 4 процентов при условии, что суммарная доля в импорте данного товара на единую таможенную территорию государств Сторон из развивающихся стран, на долю каждой из которых приходится менее 4 процентов от общего объема импорта данного товара на единую таможенную территорию государств Сторон, не превышает 9 процентов от общего объема импорта данного товара на единую таможенную территорию государств Сторон.</w:t>
      </w:r>
      <w:r>
        <w:br/>
      </w:r>
      <w:r>
        <w:rPr>
          <w:rFonts w:ascii="Times New Roman"/>
          <w:b w:val="false"/>
          <w:i w:val="false"/>
          <w:color w:val="000000"/>
          <w:sz w:val="28"/>
        </w:rPr>
        <w:t>
</w:t>
      </w:r>
      <w:r>
        <w:rPr>
          <w:rFonts w:ascii="Times New Roman"/>
          <w:b w:val="false"/>
          <w:i w:val="false"/>
          <w:color w:val="000000"/>
          <w:sz w:val="28"/>
        </w:rPr>
        <w:t>
      4. Компетентный орган до принятия решения по результатам компенсационного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w:t>
      </w:r>
    </w:p>
    <w:bookmarkEnd w:id="87"/>
    <w:bookmarkStart w:name="z458" w:id="88"/>
    <w:p>
      <w:pPr>
        <w:spacing w:after="0"/>
        <w:ind w:left="0"/>
        <w:jc w:val="left"/>
      </w:pPr>
      <w:r>
        <w:rPr>
          <w:rFonts w:ascii="Times New Roman"/>
          <w:b/>
          <w:i w:val="false"/>
          <w:color w:val="000000"/>
        </w:rPr>
        <w:t xml:space="preserve"> 
Статья 33</w:t>
      </w:r>
      <w:r>
        <w:br/>
      </w:r>
      <w:r>
        <w:rPr>
          <w:rFonts w:ascii="Times New Roman"/>
          <w:b/>
          <w:i w:val="false"/>
          <w:color w:val="000000"/>
        </w:rPr>
        <w:t>
Особенности определения отрасли экономики государств Сторон в</w:t>
      </w:r>
      <w:r>
        <w:br/>
      </w:r>
      <w:r>
        <w:rPr>
          <w:rFonts w:ascii="Times New Roman"/>
          <w:b/>
          <w:i w:val="false"/>
          <w:color w:val="000000"/>
        </w:rPr>
        <w:t>
случае демпингового или субсидируемого импорта</w:t>
      </w:r>
    </w:p>
    <w:bookmarkEnd w:id="88"/>
    <w:bookmarkStart w:name="z459" w:id="89"/>
    <w:p>
      <w:pPr>
        <w:spacing w:after="0"/>
        <w:ind w:left="0"/>
        <w:jc w:val="both"/>
      </w:pPr>
      <w:r>
        <w:rPr>
          <w:rFonts w:ascii="Times New Roman"/>
          <w:b w:val="false"/>
          <w:i w:val="false"/>
          <w:color w:val="000000"/>
          <w:sz w:val="28"/>
        </w:rPr>
        <w:t>
      1. При проведении антидемпингового или компенсационного расследования отрасль экономики государств Сторон понимается в значении, установленном статьей 2 настоящего Соглашения, за исключением случаев, указанных в пунктах 2 и 3 настоящей статьи.</w:t>
      </w:r>
      <w:r>
        <w:br/>
      </w:r>
      <w:r>
        <w:rPr>
          <w:rFonts w:ascii="Times New Roman"/>
          <w:b w:val="false"/>
          <w:i w:val="false"/>
          <w:color w:val="000000"/>
          <w:sz w:val="28"/>
        </w:rPr>
        <w:t>
</w:t>
      </w:r>
      <w:r>
        <w:rPr>
          <w:rFonts w:ascii="Times New Roman"/>
          <w:b w:val="false"/>
          <w:i w:val="false"/>
          <w:color w:val="000000"/>
          <w:sz w:val="28"/>
        </w:rPr>
        <w:t xml:space="preserve">
      2. В случае если производители аналогичного товара в государствах Сторон одновременно являются импортерами товара, предположительно являющегося предметом демпингового или субсидируемого импорта, под отраслью экономики государств Сторон могут пониматься только остальные производители аналогичного товара в государствах Сторон. </w:t>
      </w:r>
      <w:r>
        <w:br/>
      </w:r>
      <w:r>
        <w:rPr>
          <w:rFonts w:ascii="Times New Roman"/>
          <w:b w:val="false"/>
          <w:i w:val="false"/>
          <w:color w:val="000000"/>
          <w:sz w:val="28"/>
        </w:rPr>
        <w:t>
</w:t>
      </w:r>
      <w:r>
        <w:rPr>
          <w:rFonts w:ascii="Times New Roman"/>
          <w:b w:val="false"/>
          <w:i w:val="false"/>
          <w:color w:val="000000"/>
          <w:sz w:val="28"/>
        </w:rPr>
        <w:t>
      Под отраслью экономики государств Сторон также могут пониматься только остальные производители аналогичного товара в государствах Сторон в случае, если:</w:t>
      </w:r>
      <w:r>
        <w:br/>
      </w:r>
      <w:r>
        <w:rPr>
          <w:rFonts w:ascii="Times New Roman"/>
          <w:b w:val="false"/>
          <w:i w:val="false"/>
          <w:color w:val="000000"/>
          <w:sz w:val="28"/>
        </w:rPr>
        <w:t>
</w:t>
      </w:r>
      <w:r>
        <w:rPr>
          <w:rFonts w:ascii="Times New Roman"/>
          <w:b w:val="false"/>
          <w:i w:val="false"/>
          <w:color w:val="000000"/>
          <w:sz w:val="28"/>
        </w:rPr>
        <w:t>
      1) отдельные производители аналогичного товара в государствах Сторон прямо либо косвенно контролируют экспортеров или импортеров товара, являющегося объектом расследования;</w:t>
      </w:r>
      <w:r>
        <w:br/>
      </w:r>
      <w:r>
        <w:rPr>
          <w:rFonts w:ascii="Times New Roman"/>
          <w:b w:val="false"/>
          <w:i w:val="false"/>
          <w:color w:val="000000"/>
          <w:sz w:val="28"/>
        </w:rPr>
        <w:t>
</w:t>
      </w:r>
      <w:r>
        <w:rPr>
          <w:rFonts w:ascii="Times New Roman"/>
          <w:b w:val="false"/>
          <w:i w:val="false"/>
          <w:color w:val="000000"/>
          <w:sz w:val="28"/>
        </w:rPr>
        <w:t>
      2) 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 Сторон;</w:t>
      </w:r>
      <w:r>
        <w:br/>
      </w:r>
      <w:r>
        <w:rPr>
          <w:rFonts w:ascii="Times New Roman"/>
          <w:b w:val="false"/>
          <w:i w:val="false"/>
          <w:color w:val="000000"/>
          <w:sz w:val="28"/>
        </w:rPr>
        <w:t>
</w:t>
      </w:r>
      <w:r>
        <w:rPr>
          <w:rFonts w:ascii="Times New Roman"/>
          <w:b w:val="false"/>
          <w:i w:val="false"/>
          <w:color w:val="000000"/>
          <w:sz w:val="28"/>
        </w:rPr>
        <w:t xml:space="preserve">
      3) отдельные производители аналогичного товара в государствах Сторон и экспортеры или импортеры товара, являющегося объектом расследования, прямо или косвенно контролируются третьим лицом; </w:t>
      </w:r>
      <w:r>
        <w:br/>
      </w:r>
      <w:r>
        <w:rPr>
          <w:rFonts w:ascii="Times New Roman"/>
          <w:b w:val="false"/>
          <w:i w:val="false"/>
          <w:color w:val="000000"/>
          <w:sz w:val="28"/>
        </w:rPr>
        <w:t>
</w:t>
      </w:r>
      <w:r>
        <w:rPr>
          <w:rFonts w:ascii="Times New Roman"/>
          <w:b w:val="false"/>
          <w:i w:val="false"/>
          <w:color w:val="000000"/>
          <w:sz w:val="28"/>
        </w:rPr>
        <w:t>
      4) отдельные производители аналогичного товара в государствах Сторон и экспортеры или импортеры товара, являющегося объектом расследования, прямо или косвенно контролируют третье лицо.</w:t>
      </w:r>
      <w:r>
        <w:br/>
      </w:r>
      <w:r>
        <w:rPr>
          <w:rFonts w:ascii="Times New Roman"/>
          <w:b w:val="false"/>
          <w:i w:val="false"/>
          <w:color w:val="000000"/>
          <w:sz w:val="28"/>
        </w:rPr>
        <w:t>
</w:t>
      </w:r>
      <w:r>
        <w:rPr>
          <w:rFonts w:ascii="Times New Roman"/>
          <w:b w:val="false"/>
          <w:i w:val="false"/>
          <w:color w:val="000000"/>
          <w:sz w:val="28"/>
        </w:rPr>
        <w:t>
      3. В исключительных случаях при определении отрасли экономики государств Сторон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 Сторон в пределах одного из указанных рынков могут рассматриваться как отдельная отрасль экономики государств Сторон, если такие производители продают на таком рынке для целей потребления или переработки не менее 80 процентов от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 Сторон.</w:t>
      </w:r>
      <w:r>
        <w:br/>
      </w:r>
      <w:r>
        <w:rPr>
          <w:rFonts w:ascii="Times New Roman"/>
          <w:b w:val="false"/>
          <w:i w:val="false"/>
          <w:color w:val="000000"/>
          <w:sz w:val="28"/>
        </w:rPr>
        <w:t>
</w:t>
      </w:r>
      <w:r>
        <w:rPr>
          <w:rFonts w:ascii="Times New Roman"/>
          <w:b w:val="false"/>
          <w:i w:val="false"/>
          <w:color w:val="000000"/>
          <w:sz w:val="28"/>
        </w:rPr>
        <w:t>
      В таких случаях наличие материального ущерба, угрозы причинения такого ущерба или существенного замедления создания отрасли экономики государств Сторон вследствие демпингового или субсидируемого импорта может быть установлено, даже если основной части отрасли экономики государств Сторон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 Сторон в пределах одного такого рынка.</w:t>
      </w:r>
      <w:r>
        <w:br/>
      </w:r>
      <w:r>
        <w:rPr>
          <w:rFonts w:ascii="Times New Roman"/>
          <w:b w:val="false"/>
          <w:i w:val="false"/>
          <w:color w:val="000000"/>
          <w:sz w:val="28"/>
        </w:rPr>
        <w:t>
</w:t>
      </w:r>
      <w:r>
        <w:rPr>
          <w:rFonts w:ascii="Times New Roman"/>
          <w:b w:val="false"/>
          <w:i w:val="false"/>
          <w:color w:val="000000"/>
          <w:sz w:val="28"/>
        </w:rPr>
        <w:t xml:space="preserve">
      4. В случае если отрасль экономики государств Сторон понимается в значении, установленном пунктом 3 настоящей статьи,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единую таможенную территорию государств Сторон. </w:t>
      </w:r>
      <w:r>
        <w:br/>
      </w:r>
      <w:r>
        <w:rPr>
          <w:rFonts w:ascii="Times New Roman"/>
          <w:b w:val="false"/>
          <w:i w:val="false"/>
          <w:color w:val="000000"/>
          <w:sz w:val="28"/>
        </w:rPr>
        <w:t>
</w:t>
      </w:r>
      <w:r>
        <w:rPr>
          <w:rFonts w:ascii="Times New Roman"/>
          <w:b w:val="false"/>
          <w:i w:val="false"/>
          <w:color w:val="000000"/>
          <w:sz w:val="28"/>
        </w:rPr>
        <w:t>
      В таком случае антидемпинговая или компенсационная пошлина вводится только после предоставления компетентным органом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добровольные обязательства в отношении условий экспорта на единую таможенную территорию государств Сторон при условии, что такая возможность экспортерами не была использована.</w:t>
      </w:r>
    </w:p>
    <w:bookmarkEnd w:id="89"/>
    <w:bookmarkStart w:name="z470" w:id="90"/>
    <w:p>
      <w:pPr>
        <w:spacing w:after="0"/>
        <w:ind w:left="0"/>
        <w:jc w:val="left"/>
      </w:pPr>
      <w:r>
        <w:rPr>
          <w:rFonts w:ascii="Times New Roman"/>
          <w:b/>
          <w:i w:val="false"/>
          <w:color w:val="000000"/>
        </w:rPr>
        <w:t xml:space="preserve"> 
Статья 34</w:t>
      </w:r>
      <w:r>
        <w:br/>
      </w:r>
      <w:r>
        <w:rPr>
          <w:rFonts w:ascii="Times New Roman"/>
          <w:b/>
          <w:i w:val="false"/>
          <w:color w:val="000000"/>
        </w:rPr>
        <w:t>
Публичные слушания</w:t>
      </w:r>
    </w:p>
    <w:bookmarkEnd w:id="90"/>
    <w:bookmarkStart w:name="z471" w:id="91"/>
    <w:p>
      <w:pPr>
        <w:spacing w:after="0"/>
        <w:ind w:left="0"/>
        <w:jc w:val="both"/>
      </w:pPr>
      <w:r>
        <w:rPr>
          <w:rFonts w:ascii="Times New Roman"/>
          <w:b w:val="false"/>
          <w:i w:val="false"/>
          <w:color w:val="000000"/>
          <w:sz w:val="28"/>
        </w:rPr>
        <w:t>
      1. На основании ходатайства, представленного любым из участников расследования в письменной форме и в установленный в соответствии с настоящим Соглашением срок, компетентный орган обеспечивает проведение публичных слушаний.</w:t>
      </w:r>
      <w:r>
        <w:br/>
      </w:r>
      <w:r>
        <w:rPr>
          <w:rFonts w:ascii="Times New Roman"/>
          <w:b w:val="false"/>
          <w:i w:val="false"/>
          <w:color w:val="000000"/>
          <w:sz w:val="28"/>
        </w:rPr>
        <w:t>
</w:t>
      </w:r>
      <w:r>
        <w:rPr>
          <w:rFonts w:ascii="Times New Roman"/>
          <w:b w:val="false"/>
          <w:i w:val="false"/>
          <w:color w:val="000000"/>
          <w:sz w:val="28"/>
        </w:rPr>
        <w:t xml:space="preserve">
      2. Компетентный орган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 </w:t>
      </w:r>
      <w:r>
        <w:br/>
      </w:r>
      <w:r>
        <w:rPr>
          <w:rFonts w:ascii="Times New Roman"/>
          <w:b w:val="false"/>
          <w:i w:val="false"/>
          <w:color w:val="000000"/>
          <w:sz w:val="28"/>
        </w:rPr>
        <w:t>
</w:t>
      </w:r>
      <w:r>
        <w:rPr>
          <w:rFonts w:ascii="Times New Roman"/>
          <w:b w:val="false"/>
          <w:i w:val="false"/>
          <w:color w:val="000000"/>
          <w:sz w:val="28"/>
        </w:rPr>
        <w:t>
      Время проведения публичных слушаний назначается не ранее чем через 15 календарных дней с даты направления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3. В публичных слушаниях вправе принимать участие участники расследования или их представители, а также лица, привлеченные ими в целях представления имеющихся у них сведений, относящихся к расследованию.</w:t>
      </w:r>
      <w:r>
        <w:br/>
      </w:r>
      <w:r>
        <w:rPr>
          <w:rFonts w:ascii="Times New Roman"/>
          <w:b w:val="false"/>
          <w:i w:val="false"/>
          <w:color w:val="000000"/>
          <w:sz w:val="28"/>
        </w:rPr>
        <w:t>
</w:t>
      </w:r>
      <w:r>
        <w:rPr>
          <w:rFonts w:ascii="Times New Roman"/>
          <w:b w:val="false"/>
          <w:i w:val="false"/>
          <w:color w:val="000000"/>
          <w:sz w:val="28"/>
        </w:rPr>
        <w:t>
      В ходе публичных слушаний участники расследования могут изложить свое мнение и представить доказательства, относящиеся к расследованию. Представитель компетентного органа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r>
        <w:br/>
      </w:r>
      <w:r>
        <w:rPr>
          <w:rFonts w:ascii="Times New Roman"/>
          <w:b w:val="false"/>
          <w:i w:val="false"/>
          <w:color w:val="000000"/>
          <w:sz w:val="28"/>
        </w:rPr>
        <w:t>
</w:t>
      </w:r>
      <w:r>
        <w:rPr>
          <w:rFonts w:ascii="Times New Roman"/>
          <w:b w:val="false"/>
          <w:i w:val="false"/>
          <w:color w:val="000000"/>
          <w:sz w:val="28"/>
        </w:rPr>
        <w:t>
      4. Сведения, представленные в ходе публичных слушаний в устной форме, принимаются во внимание в ходе расследования, если в течение 15 календарных дней после проведения публичных слушаний они были предоставлены участниками расследования в компетентный орган в письменной форме.</w:t>
      </w:r>
    </w:p>
    <w:bookmarkEnd w:id="91"/>
    <w:bookmarkStart w:name="z477" w:id="92"/>
    <w:p>
      <w:pPr>
        <w:spacing w:after="0"/>
        <w:ind w:left="0"/>
        <w:jc w:val="left"/>
      </w:pPr>
      <w:r>
        <w:rPr>
          <w:rFonts w:ascii="Times New Roman"/>
          <w:b/>
          <w:i w:val="false"/>
          <w:color w:val="000000"/>
        </w:rPr>
        <w:t xml:space="preserve"> 
Статья 35</w:t>
      </w:r>
      <w:r>
        <w:br/>
      </w:r>
      <w:r>
        <w:rPr>
          <w:rFonts w:ascii="Times New Roman"/>
          <w:b/>
          <w:i w:val="false"/>
          <w:color w:val="000000"/>
        </w:rPr>
        <w:t>
Сбор информации в ходе проведения расследования</w:t>
      </w:r>
    </w:p>
    <w:bookmarkEnd w:id="92"/>
    <w:bookmarkStart w:name="z478" w:id="93"/>
    <w:p>
      <w:pPr>
        <w:spacing w:after="0"/>
        <w:ind w:left="0"/>
        <w:jc w:val="both"/>
      </w:pPr>
      <w:r>
        <w:rPr>
          <w:rFonts w:ascii="Times New Roman"/>
          <w:b w:val="false"/>
          <w:i w:val="false"/>
          <w:color w:val="000000"/>
          <w:sz w:val="28"/>
        </w:rPr>
        <w:t>
      1. После принятия решения о начале антидемпингового или компенсационного расследования компетентный орган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r>
        <w:br/>
      </w:r>
      <w:r>
        <w:rPr>
          <w:rFonts w:ascii="Times New Roman"/>
          <w:b w:val="false"/>
          <w:i w:val="false"/>
          <w:color w:val="000000"/>
          <w:sz w:val="28"/>
        </w:rPr>
        <w:t>
</w:t>
      </w:r>
      <w:r>
        <w:rPr>
          <w:rFonts w:ascii="Times New Roman"/>
          <w:b w:val="false"/>
          <w:i w:val="false"/>
          <w:color w:val="000000"/>
          <w:sz w:val="28"/>
        </w:rPr>
        <w:t>
      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 Сторон.</w:t>
      </w:r>
      <w:r>
        <w:br/>
      </w:r>
      <w:r>
        <w:rPr>
          <w:rFonts w:ascii="Times New Roman"/>
          <w:b w:val="false"/>
          <w:i w:val="false"/>
          <w:color w:val="000000"/>
          <w:sz w:val="28"/>
        </w:rPr>
        <w:t>
</w:t>
      </w:r>
      <w:r>
        <w:rPr>
          <w:rFonts w:ascii="Times New Roman"/>
          <w:b w:val="false"/>
          <w:i w:val="false"/>
          <w:color w:val="000000"/>
          <w:sz w:val="28"/>
        </w:rPr>
        <w:t xml:space="preserve">
      2. Экспортеры и (или) производители товара, которым был направлен перечень вопросов, обязаны в течение 30 календарных дней с даты получения ими указанного перечня представить свои ответы в компетентный орган. </w:t>
      </w:r>
      <w:r>
        <w:br/>
      </w:r>
      <w:r>
        <w:rPr>
          <w:rFonts w:ascii="Times New Roman"/>
          <w:b w:val="false"/>
          <w:i w:val="false"/>
          <w:color w:val="000000"/>
          <w:sz w:val="28"/>
        </w:rPr>
        <w:t>
</w:t>
      </w:r>
      <w:r>
        <w:rPr>
          <w:rFonts w:ascii="Times New Roman"/>
          <w:b w:val="false"/>
          <w:i w:val="false"/>
          <w:color w:val="000000"/>
          <w:sz w:val="28"/>
        </w:rPr>
        <w:t>
      По мотивированной и изложенной в письменной форме просьбе экспортеров и (или) производителей указанный срок может быть продлен компетентным органом не более чем на 14 календарных дней.</w:t>
      </w:r>
      <w:r>
        <w:br/>
      </w:r>
      <w:r>
        <w:rPr>
          <w:rFonts w:ascii="Times New Roman"/>
          <w:b w:val="false"/>
          <w:i w:val="false"/>
          <w:color w:val="000000"/>
          <w:sz w:val="28"/>
        </w:rPr>
        <w:t>
</w:t>
      </w:r>
      <w:r>
        <w:rPr>
          <w:rFonts w:ascii="Times New Roman"/>
          <w:b w:val="false"/>
          <w:i w:val="false"/>
          <w:color w:val="000000"/>
          <w:sz w:val="28"/>
        </w:rPr>
        <w:t xml:space="preserve">
      3. Перечень вопросов считается полученным экспортером и (или) производителем товара через 7 календарных дней с даты его отправки по почте или в день передачи непосредственно представителю экспортера и (или) производителя. </w:t>
      </w:r>
      <w:r>
        <w:br/>
      </w:r>
      <w:r>
        <w:rPr>
          <w:rFonts w:ascii="Times New Roman"/>
          <w:b w:val="false"/>
          <w:i w:val="false"/>
          <w:color w:val="000000"/>
          <w:sz w:val="28"/>
        </w:rPr>
        <w:t>
</w:t>
      </w:r>
      <w:r>
        <w:rPr>
          <w:rFonts w:ascii="Times New Roman"/>
          <w:b w:val="false"/>
          <w:i w:val="false"/>
          <w:color w:val="000000"/>
          <w:sz w:val="28"/>
        </w:rPr>
        <w:t xml:space="preserve">
      Ответы на включенные в перечень вопросы считаются полученными компетентным органом, если они поступили в компетентный орган в конфиденциальной и неконфиденциальной версиях не позднее чем через 7 календарных дней с даты истечения указанного в пункте 2 настоящей статьи 30-дневного срока или с даты истечения срока продления. </w:t>
      </w:r>
      <w:r>
        <w:br/>
      </w:r>
      <w:r>
        <w:rPr>
          <w:rFonts w:ascii="Times New Roman"/>
          <w:b w:val="false"/>
          <w:i w:val="false"/>
          <w:color w:val="000000"/>
          <w:sz w:val="28"/>
        </w:rPr>
        <w:t>
</w:t>
      </w:r>
      <w:r>
        <w:rPr>
          <w:rFonts w:ascii="Times New Roman"/>
          <w:b w:val="false"/>
          <w:i w:val="false"/>
          <w:color w:val="000000"/>
          <w:sz w:val="28"/>
        </w:rPr>
        <w:t>
      4. Компетентный орган в ходе расследования убеждается в точности и достоверности предоставленной заинтересованными лицами информации. Компетентный орган имеет право осуществлять проверки экспортеров, производителей и (или) импортеров товара, являющегося объектом расследования, и (или) производителей аналогичного или непосредственно конкурирующего товара в государствах Сторон.</w:t>
      </w:r>
      <w:r>
        <w:br/>
      </w:r>
      <w:r>
        <w:rPr>
          <w:rFonts w:ascii="Times New Roman"/>
          <w:b w:val="false"/>
          <w:i w:val="false"/>
          <w:color w:val="000000"/>
          <w:sz w:val="28"/>
        </w:rPr>
        <w:t>
</w:t>
      </w:r>
      <w:r>
        <w:rPr>
          <w:rFonts w:ascii="Times New Roman"/>
          <w:b w:val="false"/>
          <w:i w:val="false"/>
          <w:color w:val="000000"/>
          <w:sz w:val="28"/>
        </w:rPr>
        <w:t>
      Проверки экспортеров и (или) производителей товара, являющегося объектом расследования, проводятся при условии получения согласия на это соответствующего экспортера и (или) производителя товара, являющегося объектом расследования, а также при условии предварительного уведомления экспортирующего иностранного государства и отсутствия со стороны этого государства возражения в отношении проведения расследования на его территории.</w:t>
      </w:r>
      <w:r>
        <w:br/>
      </w:r>
      <w:r>
        <w:rPr>
          <w:rFonts w:ascii="Times New Roman"/>
          <w:b w:val="false"/>
          <w:i w:val="false"/>
          <w:color w:val="000000"/>
          <w:sz w:val="28"/>
        </w:rPr>
        <w:t>
</w:t>
      </w:r>
      <w:r>
        <w:rPr>
          <w:rFonts w:ascii="Times New Roman"/>
          <w:b w:val="false"/>
          <w:i w:val="false"/>
          <w:color w:val="000000"/>
          <w:sz w:val="28"/>
        </w:rPr>
        <w:t>
      5.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bookmarkEnd w:id="93"/>
    <w:bookmarkStart w:name="z487" w:id="94"/>
    <w:p>
      <w:pPr>
        <w:spacing w:after="0"/>
        <w:ind w:left="0"/>
        <w:jc w:val="left"/>
      </w:pPr>
      <w:r>
        <w:rPr>
          <w:rFonts w:ascii="Times New Roman"/>
          <w:b/>
          <w:i w:val="false"/>
          <w:color w:val="000000"/>
        </w:rPr>
        <w:t xml:space="preserve"> 
Статья 36</w:t>
      </w:r>
      <w:r>
        <w:br/>
      </w:r>
      <w:r>
        <w:rPr>
          <w:rFonts w:ascii="Times New Roman"/>
          <w:b/>
          <w:i w:val="false"/>
          <w:color w:val="000000"/>
        </w:rPr>
        <w:t>
Заинтересованные лица</w:t>
      </w:r>
    </w:p>
    <w:bookmarkEnd w:id="94"/>
    <w:bookmarkStart w:name="z488" w:id="95"/>
    <w:p>
      <w:pPr>
        <w:spacing w:after="0"/>
        <w:ind w:left="0"/>
        <w:jc w:val="both"/>
      </w:pPr>
      <w:r>
        <w:rPr>
          <w:rFonts w:ascii="Times New Roman"/>
          <w:b w:val="false"/>
          <w:i w:val="false"/>
          <w:color w:val="000000"/>
          <w:sz w:val="28"/>
        </w:rPr>
        <w:t>
      1. Заинтересованными лицами при проведении расследования являются:</w:t>
      </w:r>
      <w:r>
        <w:br/>
      </w:r>
      <w:r>
        <w:rPr>
          <w:rFonts w:ascii="Times New Roman"/>
          <w:b w:val="false"/>
          <w:i w:val="false"/>
          <w:color w:val="000000"/>
          <w:sz w:val="28"/>
        </w:rPr>
        <w:t>
</w:t>
      </w:r>
      <w:r>
        <w:rPr>
          <w:rFonts w:ascii="Times New Roman"/>
          <w:b w:val="false"/>
          <w:i w:val="false"/>
          <w:color w:val="000000"/>
          <w:sz w:val="28"/>
        </w:rPr>
        <w:t>
      1) производитель аналогичного или непосредственно конкурирующего товара либо аналогичного товара в государствах Сторон и объединение производителей в государствах Сторон, большинство участников которого являются производителями аналогичного или непосредственно конкурирующего товара либо аналогичного товара;</w:t>
      </w:r>
      <w:r>
        <w:br/>
      </w:r>
      <w:r>
        <w:rPr>
          <w:rFonts w:ascii="Times New Roman"/>
          <w:b w:val="false"/>
          <w:i w:val="false"/>
          <w:color w:val="000000"/>
          <w:sz w:val="28"/>
        </w:rPr>
        <w:t>
</w:t>
      </w:r>
      <w:r>
        <w:rPr>
          <w:rFonts w:ascii="Times New Roman"/>
          <w:b w:val="false"/>
          <w:i w:val="false"/>
          <w:color w:val="000000"/>
          <w:sz w:val="28"/>
        </w:rPr>
        <w:t>
      2) экспортер, производитель или импортер товара, являющегося объектом расследования, и объединение лиц, большинство участников которого являются производителями, экспортерами или импортерами данного товара из экспортирующего иностранного государства или государства происхождения товара;</w:t>
      </w:r>
      <w:r>
        <w:br/>
      </w:r>
      <w:r>
        <w:rPr>
          <w:rFonts w:ascii="Times New Roman"/>
          <w:b w:val="false"/>
          <w:i w:val="false"/>
          <w:color w:val="000000"/>
          <w:sz w:val="28"/>
        </w:rPr>
        <w:t>
</w:t>
      </w:r>
      <w:r>
        <w:rPr>
          <w:rFonts w:ascii="Times New Roman"/>
          <w:b w:val="false"/>
          <w:i w:val="false"/>
          <w:color w:val="000000"/>
          <w:sz w:val="28"/>
        </w:rPr>
        <w:t>
      3) правительство или уполномоченный орган экспортирующего иностранного государства либо государства происхождения товара;</w:t>
      </w:r>
      <w:r>
        <w:br/>
      </w:r>
      <w:r>
        <w:rPr>
          <w:rFonts w:ascii="Times New Roman"/>
          <w:b w:val="false"/>
          <w:i w:val="false"/>
          <w:color w:val="000000"/>
          <w:sz w:val="28"/>
        </w:rPr>
        <w:t>
</w:t>
      </w:r>
      <w:r>
        <w:rPr>
          <w:rFonts w:ascii="Times New Roman"/>
          <w:b w:val="false"/>
          <w:i w:val="false"/>
          <w:color w:val="000000"/>
          <w:sz w:val="28"/>
        </w:rPr>
        <w:t>
      4)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w:t>
      </w:r>
      <w:r>
        <w:br/>
      </w:r>
      <w:r>
        <w:rPr>
          <w:rFonts w:ascii="Times New Roman"/>
          <w:b w:val="false"/>
          <w:i w:val="false"/>
          <w:color w:val="000000"/>
          <w:sz w:val="28"/>
        </w:rPr>
        <w:t>
</w:t>
      </w:r>
      <w:r>
        <w:rPr>
          <w:rFonts w:ascii="Times New Roman"/>
          <w:b w:val="false"/>
          <w:i w:val="false"/>
          <w:color w:val="000000"/>
          <w:sz w:val="28"/>
        </w:rPr>
        <w:t>
      5) общественные объединения потребителей, если товар является предметом потребления преимущественно физических лиц.</w:t>
      </w:r>
      <w:r>
        <w:br/>
      </w:r>
      <w:r>
        <w:rPr>
          <w:rFonts w:ascii="Times New Roman"/>
          <w:b w:val="false"/>
          <w:i w:val="false"/>
          <w:color w:val="000000"/>
          <w:sz w:val="28"/>
        </w:rPr>
        <w:t>
</w:t>
      </w:r>
      <w:r>
        <w:rPr>
          <w:rFonts w:ascii="Times New Roman"/>
          <w:b w:val="false"/>
          <w:i w:val="false"/>
          <w:color w:val="000000"/>
          <w:sz w:val="28"/>
        </w:rPr>
        <w:t xml:space="preserve">
      2.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 </w:t>
      </w:r>
      <w:r>
        <w:br/>
      </w:r>
      <w:r>
        <w:rPr>
          <w:rFonts w:ascii="Times New Roman"/>
          <w:b w:val="false"/>
          <w:i w:val="false"/>
          <w:color w:val="000000"/>
          <w:sz w:val="28"/>
        </w:rPr>
        <w:t>
</w:t>
      </w:r>
      <w:r>
        <w:rPr>
          <w:rFonts w:ascii="Times New Roman"/>
          <w:b w:val="false"/>
          <w:i w:val="false"/>
          <w:color w:val="000000"/>
          <w:sz w:val="28"/>
        </w:rPr>
        <w:t>
      Если заинтересованное лицо в ходе расследования действует через уполномоченного представителя, компетентный орган доводит до сведения заинтересованного лица всю информацию о предмете расследования только через этого представителя.</w:t>
      </w:r>
    </w:p>
    <w:bookmarkEnd w:id="95"/>
    <w:bookmarkStart w:name="z496" w:id="96"/>
    <w:p>
      <w:pPr>
        <w:spacing w:after="0"/>
        <w:ind w:left="0"/>
        <w:jc w:val="left"/>
      </w:pPr>
      <w:r>
        <w:rPr>
          <w:rFonts w:ascii="Times New Roman"/>
          <w:b/>
          <w:i w:val="false"/>
          <w:color w:val="000000"/>
        </w:rPr>
        <w:t xml:space="preserve"> 
Статья 37</w:t>
      </w:r>
      <w:r>
        <w:br/>
      </w:r>
      <w:r>
        <w:rPr>
          <w:rFonts w:ascii="Times New Roman"/>
          <w:b/>
          <w:i w:val="false"/>
          <w:color w:val="000000"/>
        </w:rPr>
        <w:t>
Конфиденциальная информация</w:t>
      </w:r>
    </w:p>
    <w:bookmarkEnd w:id="96"/>
    <w:bookmarkStart w:name="z497" w:id="97"/>
    <w:p>
      <w:pPr>
        <w:spacing w:after="0"/>
        <w:ind w:left="0"/>
        <w:jc w:val="both"/>
      </w:pPr>
      <w:r>
        <w:rPr>
          <w:rFonts w:ascii="Times New Roman"/>
          <w:b w:val="false"/>
          <w:i w:val="false"/>
          <w:color w:val="000000"/>
          <w:sz w:val="28"/>
        </w:rPr>
        <w:t>
      1.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r>
        <w:br/>
      </w:r>
      <w:r>
        <w:rPr>
          <w:rFonts w:ascii="Times New Roman"/>
          <w:b w:val="false"/>
          <w:i w:val="false"/>
          <w:color w:val="000000"/>
          <w:sz w:val="28"/>
        </w:rPr>
        <w:t>
</w:t>
      </w:r>
      <w:r>
        <w:rPr>
          <w:rFonts w:ascii="Times New Roman"/>
          <w:b w:val="false"/>
          <w:i w:val="false"/>
          <w:color w:val="000000"/>
          <w:sz w:val="28"/>
        </w:rPr>
        <w:t xml:space="preserve">
      Конфиденциальная информация не разглашается без разрешения представившего ее заинтересованного лица, за исключением случаев, предусмотренных законодательством государства каждой из Сторон. </w:t>
      </w:r>
      <w:r>
        <w:br/>
      </w:r>
      <w:r>
        <w:rPr>
          <w:rFonts w:ascii="Times New Roman"/>
          <w:b w:val="false"/>
          <w:i w:val="false"/>
          <w:color w:val="000000"/>
          <w:sz w:val="28"/>
        </w:rPr>
        <w:t>
</w:t>
      </w:r>
      <w:r>
        <w:rPr>
          <w:rFonts w:ascii="Times New Roman"/>
          <w:b w:val="false"/>
          <w:i w:val="false"/>
          <w:color w:val="000000"/>
          <w:sz w:val="28"/>
        </w:rPr>
        <w:t xml:space="preserve">
      2. Заинтересованные лица, представляющие конфиденциальную информацию, обязаны вместе с ней представлять неконфиденциальную версию такой информации. </w:t>
      </w:r>
      <w:r>
        <w:br/>
      </w:r>
      <w:r>
        <w:rPr>
          <w:rFonts w:ascii="Times New Roman"/>
          <w:b w:val="false"/>
          <w:i w:val="false"/>
          <w:color w:val="000000"/>
          <w:sz w:val="28"/>
        </w:rPr>
        <w:t>
</w:t>
      </w:r>
      <w:r>
        <w:rPr>
          <w:rFonts w:ascii="Times New Roman"/>
          <w:b w:val="false"/>
          <w:i w:val="false"/>
          <w:color w:val="000000"/>
          <w:sz w:val="28"/>
        </w:rPr>
        <w:t xml:space="preserve">
      Неконфиденциальная версия должна быть достаточно подробной для понимания существа информации, представленной в конфиденциальном виде. </w:t>
      </w:r>
      <w:r>
        <w:br/>
      </w:r>
      <w:r>
        <w:rPr>
          <w:rFonts w:ascii="Times New Roman"/>
          <w:b w:val="false"/>
          <w:i w:val="false"/>
          <w:color w:val="000000"/>
          <w:sz w:val="28"/>
        </w:rPr>
        <w:t>
</w:t>
      </w:r>
      <w:r>
        <w:rPr>
          <w:rFonts w:ascii="Times New Roman"/>
          <w:b w:val="false"/>
          <w:i w:val="false"/>
          <w:color w:val="000000"/>
          <w:sz w:val="28"/>
        </w:rPr>
        <w:t>
      В исключительных случаях заинтересованные лица могут представить обоснования невозможности представления конфиденциальной информации в неконфиденциальном виде, изложив причины, по которым представление неконфиденциальной версии невозможно.</w:t>
      </w:r>
      <w:r>
        <w:br/>
      </w:r>
      <w:r>
        <w:rPr>
          <w:rFonts w:ascii="Times New Roman"/>
          <w:b w:val="false"/>
          <w:i w:val="false"/>
          <w:color w:val="000000"/>
          <w:sz w:val="28"/>
        </w:rPr>
        <w:t>
</w:t>
      </w:r>
      <w:r>
        <w:rPr>
          <w:rFonts w:ascii="Times New Roman"/>
          <w:b w:val="false"/>
          <w:i w:val="false"/>
          <w:color w:val="000000"/>
          <w:sz w:val="28"/>
        </w:rPr>
        <w:t>
      3. 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обоснованием невозможности представления конфиденциальной информации в неконфиденциальном виде, компетентный орган может не учитывать эту информацию.</w:t>
      </w:r>
      <w:r>
        <w:br/>
      </w:r>
      <w:r>
        <w:rPr>
          <w:rFonts w:ascii="Times New Roman"/>
          <w:b w:val="false"/>
          <w:i w:val="false"/>
          <w:color w:val="000000"/>
          <w:sz w:val="28"/>
        </w:rPr>
        <w:t>
</w:t>
      </w:r>
      <w:r>
        <w:rPr>
          <w:rFonts w:ascii="Times New Roman"/>
          <w:b w:val="false"/>
          <w:i w:val="false"/>
          <w:color w:val="000000"/>
          <w:sz w:val="28"/>
        </w:rPr>
        <w:t>
      4. Компетентный орган и другие лица, имеющие доступ к конфиденциальной информации в ходе расследования, несут за разглашение конфиденциальной информации ответственность, предусмотренную законодательством государства местонахождения компетентного органа.</w:t>
      </w:r>
    </w:p>
    <w:bookmarkEnd w:id="97"/>
    <w:bookmarkStart w:name="z504" w:id="98"/>
    <w:p>
      <w:pPr>
        <w:spacing w:after="0"/>
        <w:ind w:left="0"/>
        <w:jc w:val="left"/>
      </w:pPr>
      <w:r>
        <w:rPr>
          <w:rFonts w:ascii="Times New Roman"/>
          <w:b/>
          <w:i w:val="false"/>
          <w:color w:val="000000"/>
        </w:rPr>
        <w:t xml:space="preserve"> 
Статья 38</w:t>
      </w:r>
      <w:r>
        <w:br/>
      </w:r>
      <w:r>
        <w:rPr>
          <w:rFonts w:ascii="Times New Roman"/>
          <w:b/>
          <w:i w:val="false"/>
          <w:color w:val="000000"/>
        </w:rPr>
        <w:t>
Консультации для установления наличия предполагаемой</w:t>
      </w:r>
      <w:r>
        <w:br/>
      </w:r>
      <w:r>
        <w:rPr>
          <w:rFonts w:ascii="Times New Roman"/>
          <w:b/>
          <w:i w:val="false"/>
          <w:color w:val="000000"/>
        </w:rPr>
        <w:t>
специфической субсидии экспортирующего иностранного государства</w:t>
      </w:r>
    </w:p>
    <w:bookmarkEnd w:id="98"/>
    <w:bookmarkStart w:name="z505" w:id="99"/>
    <w:p>
      <w:pPr>
        <w:spacing w:after="0"/>
        <w:ind w:left="0"/>
        <w:jc w:val="both"/>
      </w:pPr>
      <w:r>
        <w:rPr>
          <w:rFonts w:ascii="Times New Roman"/>
          <w:b w:val="false"/>
          <w:i w:val="false"/>
          <w:color w:val="000000"/>
          <w:sz w:val="28"/>
        </w:rPr>
        <w:t>
      1. После принятия к рассмотрению заявления и до принятия решения о начале расследования компетентный орган должен предложить уполномоченному органу экспортирующего иностранного государства, из которого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r>
        <w:br/>
      </w:r>
      <w:r>
        <w:rPr>
          <w:rFonts w:ascii="Times New Roman"/>
          <w:b w:val="false"/>
          <w:i w:val="false"/>
          <w:color w:val="000000"/>
          <w:sz w:val="28"/>
        </w:rPr>
        <w:t>
</w:t>
      </w:r>
      <w:r>
        <w:rPr>
          <w:rFonts w:ascii="Times New Roman"/>
          <w:b w:val="false"/>
          <w:i w:val="false"/>
          <w:color w:val="000000"/>
          <w:sz w:val="28"/>
        </w:rPr>
        <w:t>
      Такие консультации могут продолжаться и в ходе расследования.</w:t>
      </w:r>
      <w:r>
        <w:br/>
      </w:r>
      <w:r>
        <w:rPr>
          <w:rFonts w:ascii="Times New Roman"/>
          <w:b w:val="false"/>
          <w:i w:val="false"/>
          <w:color w:val="000000"/>
          <w:sz w:val="28"/>
        </w:rPr>
        <w:t>
</w:t>
      </w:r>
      <w:r>
        <w:rPr>
          <w:rFonts w:ascii="Times New Roman"/>
          <w:b w:val="false"/>
          <w:i w:val="false"/>
          <w:color w:val="000000"/>
          <w:sz w:val="28"/>
        </w:rPr>
        <w:t>
      2. Проведение консультаций, указанных в пункте 1 настоящей статьи, не препятствует принятию компетентным органом решения о начале расследования и применении компенсационной меры.</w:t>
      </w:r>
    </w:p>
    <w:bookmarkEnd w:id="99"/>
    <w:bookmarkStart w:name="z508" w:id="100"/>
    <w:p>
      <w:pPr>
        <w:spacing w:after="0"/>
        <w:ind w:left="0"/>
        <w:jc w:val="left"/>
      </w:pPr>
      <w:r>
        <w:rPr>
          <w:rFonts w:ascii="Times New Roman"/>
          <w:b/>
          <w:i w:val="false"/>
          <w:color w:val="000000"/>
        </w:rPr>
        <w:t xml:space="preserve"> 
Статья 39</w:t>
      </w:r>
      <w:r>
        <w:br/>
      </w:r>
      <w:r>
        <w:rPr>
          <w:rFonts w:ascii="Times New Roman"/>
          <w:b/>
          <w:i w:val="false"/>
          <w:color w:val="000000"/>
        </w:rPr>
        <w:t>
Уведомление о принимаемых решениях в связи с расследованиями</w:t>
      </w:r>
    </w:p>
    <w:bookmarkEnd w:id="100"/>
    <w:bookmarkStart w:name="z509" w:id="101"/>
    <w:p>
      <w:pPr>
        <w:spacing w:after="0"/>
        <w:ind w:left="0"/>
        <w:jc w:val="both"/>
      </w:pPr>
      <w:r>
        <w:rPr>
          <w:rFonts w:ascii="Times New Roman"/>
          <w:b w:val="false"/>
          <w:i w:val="false"/>
          <w:color w:val="000000"/>
          <w:sz w:val="28"/>
        </w:rPr>
        <w:t>
      1. Уведомление о начале расследования должно содержать:</w:t>
      </w:r>
      <w:r>
        <w:br/>
      </w:r>
      <w:r>
        <w:rPr>
          <w:rFonts w:ascii="Times New Roman"/>
          <w:b w:val="false"/>
          <w:i w:val="false"/>
          <w:color w:val="000000"/>
          <w:sz w:val="28"/>
        </w:rPr>
        <w:t>
</w:t>
      </w:r>
      <w:r>
        <w:rPr>
          <w:rFonts w:ascii="Times New Roman"/>
          <w:b w:val="false"/>
          <w:i w:val="false"/>
          <w:color w:val="000000"/>
          <w:sz w:val="28"/>
        </w:rPr>
        <w:t>
      1) полное описание товара, являющегося объектом расследования;</w:t>
      </w:r>
      <w:r>
        <w:br/>
      </w:r>
      <w:r>
        <w:rPr>
          <w:rFonts w:ascii="Times New Roman"/>
          <w:b w:val="false"/>
          <w:i w:val="false"/>
          <w:color w:val="000000"/>
          <w:sz w:val="28"/>
        </w:rPr>
        <w:t>
</w:t>
      </w:r>
      <w:r>
        <w:rPr>
          <w:rFonts w:ascii="Times New Roman"/>
          <w:b w:val="false"/>
          <w:i w:val="false"/>
          <w:color w:val="000000"/>
          <w:sz w:val="28"/>
        </w:rPr>
        <w:t>
      2) наименование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3) краткое изложение фактов, подтверждающих целесообразность принятия решения о начале расследования;</w:t>
      </w:r>
      <w:r>
        <w:br/>
      </w:r>
      <w:r>
        <w:rPr>
          <w:rFonts w:ascii="Times New Roman"/>
          <w:b w:val="false"/>
          <w:i w:val="false"/>
          <w:color w:val="000000"/>
          <w:sz w:val="28"/>
        </w:rPr>
        <w:t>
</w:t>
      </w:r>
      <w:r>
        <w:rPr>
          <w:rFonts w:ascii="Times New Roman"/>
          <w:b w:val="false"/>
          <w:i w:val="false"/>
          <w:color w:val="000000"/>
          <w:sz w:val="28"/>
        </w:rPr>
        <w:t>
      4) краткое изложение фактов, подтверждающих причинение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5) адрес, по которому заинтересованные лица могут направить свое мнение и относящиеся к расследованию сведения;</w:t>
      </w:r>
      <w:r>
        <w:br/>
      </w:r>
      <w:r>
        <w:rPr>
          <w:rFonts w:ascii="Times New Roman"/>
          <w:b w:val="false"/>
          <w:i w:val="false"/>
          <w:color w:val="000000"/>
          <w:sz w:val="28"/>
        </w:rPr>
        <w:t>
</w:t>
      </w:r>
      <w:r>
        <w:rPr>
          <w:rFonts w:ascii="Times New Roman"/>
          <w:b w:val="false"/>
          <w:i w:val="false"/>
          <w:color w:val="000000"/>
          <w:sz w:val="28"/>
        </w:rPr>
        <w:t>
      6) срок, в течение которого участники расследования могут ходатайствовать о проведении публичных слушаний;</w:t>
      </w:r>
      <w:r>
        <w:br/>
      </w:r>
      <w:r>
        <w:rPr>
          <w:rFonts w:ascii="Times New Roman"/>
          <w:b w:val="false"/>
          <w:i w:val="false"/>
          <w:color w:val="000000"/>
          <w:sz w:val="28"/>
        </w:rPr>
        <w:t>
</w:t>
      </w:r>
      <w:r>
        <w:rPr>
          <w:rFonts w:ascii="Times New Roman"/>
          <w:b w:val="false"/>
          <w:i w:val="false"/>
          <w:color w:val="000000"/>
          <w:sz w:val="28"/>
        </w:rPr>
        <w:t>
      7) срок, в течение которого заинтересованные лица могут представить в письменной форме свои комментарии и относящиеся к расследованию сведения.</w:t>
      </w:r>
      <w:r>
        <w:br/>
      </w:r>
      <w:r>
        <w:rPr>
          <w:rFonts w:ascii="Times New Roman"/>
          <w:b w:val="false"/>
          <w:i w:val="false"/>
          <w:color w:val="000000"/>
          <w:sz w:val="28"/>
        </w:rPr>
        <w:t>
</w:t>
      </w:r>
      <w:r>
        <w:rPr>
          <w:rFonts w:ascii="Times New Roman"/>
          <w:b w:val="false"/>
          <w:i w:val="false"/>
          <w:color w:val="000000"/>
          <w:sz w:val="28"/>
        </w:rPr>
        <w:t>
      Сроки, указанные в уведомлении о начале расследования, определяются компетентным органом и должны составлять не менее 90 календарных дней с даты опубликования уведомления о начале расследования.</w:t>
      </w:r>
      <w:r>
        <w:br/>
      </w:r>
      <w:r>
        <w:rPr>
          <w:rFonts w:ascii="Times New Roman"/>
          <w:b w:val="false"/>
          <w:i w:val="false"/>
          <w:color w:val="000000"/>
          <w:sz w:val="28"/>
        </w:rPr>
        <w:t>
</w:t>
      </w:r>
      <w:r>
        <w:rPr>
          <w:rFonts w:ascii="Times New Roman"/>
          <w:b w:val="false"/>
          <w:i w:val="false"/>
          <w:color w:val="000000"/>
          <w:sz w:val="28"/>
        </w:rPr>
        <w:t>
      2. Компетентный орган обеспечивает публикацию уведомлений о приостановлении и прекращении расследования, а также о любом решении, касающемся введения, применения, пересмотра или отмены специальной защитной, антидемпинговой или компенсационной меры в официальном печатном издании.</w:t>
      </w:r>
      <w:r>
        <w:br/>
      </w:r>
      <w:r>
        <w:rPr>
          <w:rFonts w:ascii="Times New Roman"/>
          <w:b w:val="false"/>
          <w:i w:val="false"/>
          <w:color w:val="000000"/>
          <w:sz w:val="28"/>
        </w:rPr>
        <w:t>
</w:t>
      </w:r>
      <w:r>
        <w:rPr>
          <w:rFonts w:ascii="Times New Roman"/>
          <w:b w:val="false"/>
          <w:i w:val="false"/>
          <w:color w:val="000000"/>
          <w:sz w:val="28"/>
        </w:rPr>
        <w:t>
      Такие уведомления направляются в уполномоченный орган экспортирующего иностранного государства и другим заинтересованным лицам экспортирующего иностранного государства, известным компетентному органу.</w:t>
      </w:r>
      <w:r>
        <w:br/>
      </w:r>
      <w:r>
        <w:rPr>
          <w:rFonts w:ascii="Times New Roman"/>
          <w:b w:val="false"/>
          <w:i w:val="false"/>
          <w:color w:val="000000"/>
          <w:sz w:val="28"/>
        </w:rPr>
        <w:t>
</w:t>
      </w:r>
      <w:r>
        <w:rPr>
          <w:rFonts w:ascii="Times New Roman"/>
          <w:b w:val="false"/>
          <w:i w:val="false"/>
          <w:color w:val="000000"/>
          <w:sz w:val="28"/>
        </w:rPr>
        <w:t>
      3. Уведомление о введении предварительной специальной, антидемпинговой или компенсационной пошлины должно содержать разъяснение предварительного заключения компетентного органа о наличии возросшего импорта и обусловленного этим серьезного ущерба или угрозы причинения такого ущерба отрасли экономики государств Сторон, наличии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а также указание на факты, на основании которых принято решение о введении предварительной специальной, антидемпинговой или компенсационной пошлины.</w:t>
      </w:r>
      <w:r>
        <w:br/>
      </w:r>
      <w:r>
        <w:rPr>
          <w:rFonts w:ascii="Times New Roman"/>
          <w:b w:val="false"/>
          <w:i w:val="false"/>
          <w:color w:val="000000"/>
          <w:sz w:val="28"/>
        </w:rPr>
        <w:t>
</w:t>
      </w:r>
      <w:r>
        <w:rPr>
          <w:rFonts w:ascii="Times New Roman"/>
          <w:b w:val="false"/>
          <w:i w:val="false"/>
          <w:color w:val="000000"/>
          <w:sz w:val="28"/>
        </w:rPr>
        <w:t>
      Уведомление о введении предварительной антидемпинговой или компенсационной пошлины также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наименование экспортера товара, являющегося объектом расследования, либо, если эти данные привести невозможно, наименование экспортирующего иностранного государства;</w:t>
      </w:r>
      <w:r>
        <w:br/>
      </w:r>
      <w:r>
        <w:rPr>
          <w:rFonts w:ascii="Times New Roman"/>
          <w:b w:val="false"/>
          <w:i w:val="false"/>
          <w:color w:val="000000"/>
          <w:sz w:val="28"/>
        </w:rPr>
        <w:t>
</w:t>
      </w:r>
      <w:r>
        <w:rPr>
          <w:rFonts w:ascii="Times New Roman"/>
          <w:b w:val="false"/>
          <w:i w:val="false"/>
          <w:color w:val="000000"/>
          <w:sz w:val="28"/>
        </w:rPr>
        <w:t>
      2) достаточное для целей таможенного оформления описание товара, являющегося объектом расследования;</w:t>
      </w:r>
      <w:r>
        <w:br/>
      </w:r>
      <w:r>
        <w:rPr>
          <w:rFonts w:ascii="Times New Roman"/>
          <w:b w:val="false"/>
          <w:i w:val="false"/>
          <w:color w:val="000000"/>
          <w:sz w:val="28"/>
        </w:rPr>
        <w:t>
</w:t>
      </w:r>
      <w:r>
        <w:rPr>
          <w:rFonts w:ascii="Times New Roman"/>
          <w:b w:val="false"/>
          <w:i w:val="false"/>
          <w:color w:val="000000"/>
          <w:sz w:val="28"/>
        </w:rPr>
        <w:t>
      3) размер демпинговой маржи и детальное описание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r>
        <w:br/>
      </w:r>
      <w:r>
        <w:rPr>
          <w:rFonts w:ascii="Times New Roman"/>
          <w:b w:val="false"/>
          <w:i w:val="false"/>
          <w:color w:val="000000"/>
          <w:sz w:val="28"/>
        </w:rPr>
        <w:t>
</w:t>
      </w:r>
      <w:r>
        <w:rPr>
          <w:rFonts w:ascii="Times New Roman"/>
          <w:b w:val="false"/>
          <w:i w:val="false"/>
          <w:color w:val="000000"/>
          <w:sz w:val="28"/>
        </w:rPr>
        <w:t>
      4) основания для установления факта наличия субсидии и рассчитанный размер субсидии на единицу товара (при введении предварительный компенсационной пошлины);</w:t>
      </w:r>
      <w:r>
        <w:br/>
      </w:r>
      <w:r>
        <w:rPr>
          <w:rFonts w:ascii="Times New Roman"/>
          <w:b w:val="false"/>
          <w:i w:val="false"/>
          <w:color w:val="000000"/>
          <w:sz w:val="28"/>
        </w:rPr>
        <w:t>
</w:t>
      </w:r>
      <w:r>
        <w:rPr>
          <w:rFonts w:ascii="Times New Roman"/>
          <w:b w:val="false"/>
          <w:i w:val="false"/>
          <w:color w:val="000000"/>
          <w:sz w:val="28"/>
        </w:rPr>
        <w:t>
      5) основания для установления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6) основания для положительного заключения о наличии демпингового или субсидируемого импорта и обусловленного этим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4. По результатам специального защитного расследования компетентный орган в срок не более 10 календарных дней с даты завершения расследования обеспечивает публикацию уведомления об основных выводах, которые сделаны им на основании анализа информации, имеющейся в его распоряжении.</w:t>
      </w:r>
      <w:r>
        <w:br/>
      </w:r>
      <w:r>
        <w:rPr>
          <w:rFonts w:ascii="Times New Roman"/>
          <w:b w:val="false"/>
          <w:i w:val="false"/>
          <w:color w:val="000000"/>
          <w:sz w:val="28"/>
        </w:rPr>
        <w:t>
</w:t>
      </w:r>
      <w:r>
        <w:rPr>
          <w:rFonts w:ascii="Times New Roman"/>
          <w:b w:val="false"/>
          <w:i w:val="false"/>
          <w:color w:val="000000"/>
          <w:sz w:val="28"/>
        </w:rPr>
        <w:t>
      5. Уведомление о завершении расследования, по результатам которого принято решение о введении антидемпинговой или компенсационной пошлины либо об одобрении добровольных обязательств, должно содержать:</w:t>
      </w:r>
      <w:r>
        <w:br/>
      </w:r>
      <w:r>
        <w:rPr>
          <w:rFonts w:ascii="Times New Roman"/>
          <w:b w:val="false"/>
          <w:i w:val="false"/>
          <w:color w:val="000000"/>
          <w:sz w:val="28"/>
        </w:rPr>
        <w:t>
</w:t>
      </w:r>
      <w:r>
        <w:rPr>
          <w:rFonts w:ascii="Times New Roman"/>
          <w:b w:val="false"/>
          <w:i w:val="false"/>
          <w:color w:val="000000"/>
          <w:sz w:val="28"/>
        </w:rPr>
        <w:t>
      1) разъяснение окончательного заключения компетентного органа о результатах расследования;</w:t>
      </w:r>
      <w:r>
        <w:br/>
      </w:r>
      <w:r>
        <w:rPr>
          <w:rFonts w:ascii="Times New Roman"/>
          <w:b w:val="false"/>
          <w:i w:val="false"/>
          <w:color w:val="000000"/>
          <w:sz w:val="28"/>
        </w:rPr>
        <w:t>
</w:t>
      </w:r>
      <w:r>
        <w:rPr>
          <w:rFonts w:ascii="Times New Roman"/>
          <w:b w:val="false"/>
          <w:i w:val="false"/>
          <w:color w:val="000000"/>
          <w:sz w:val="28"/>
        </w:rPr>
        <w:t>
      2) указание на факты, на основании которых принято такое решение;</w:t>
      </w:r>
      <w:r>
        <w:br/>
      </w:r>
      <w:r>
        <w:rPr>
          <w:rFonts w:ascii="Times New Roman"/>
          <w:b w:val="false"/>
          <w:i w:val="false"/>
          <w:color w:val="000000"/>
          <w:sz w:val="28"/>
        </w:rPr>
        <w:t>
</w:t>
      </w:r>
      <w:r>
        <w:rPr>
          <w:rFonts w:ascii="Times New Roman"/>
          <w:b w:val="false"/>
          <w:i w:val="false"/>
          <w:color w:val="000000"/>
          <w:sz w:val="28"/>
        </w:rPr>
        <w:t xml:space="preserve">
      3) информацию, указанную в пункте 3 настоящей статьи; </w:t>
      </w:r>
      <w:r>
        <w:br/>
      </w:r>
      <w:r>
        <w:rPr>
          <w:rFonts w:ascii="Times New Roman"/>
          <w:b w:val="false"/>
          <w:i w:val="false"/>
          <w:color w:val="000000"/>
          <w:sz w:val="28"/>
        </w:rPr>
        <w:t>
</w:t>
      </w:r>
      <w:r>
        <w:rPr>
          <w:rFonts w:ascii="Times New Roman"/>
          <w:b w:val="false"/>
          <w:i w:val="false"/>
          <w:color w:val="000000"/>
          <w:sz w:val="28"/>
        </w:rPr>
        <w:t>
      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r>
        <w:br/>
      </w:r>
      <w:r>
        <w:rPr>
          <w:rFonts w:ascii="Times New Roman"/>
          <w:b w:val="false"/>
          <w:i w:val="false"/>
          <w:color w:val="000000"/>
          <w:sz w:val="28"/>
        </w:rPr>
        <w:t>
</w:t>
      </w:r>
      <w:r>
        <w:rPr>
          <w:rFonts w:ascii="Times New Roman"/>
          <w:b w:val="false"/>
          <w:i w:val="false"/>
          <w:color w:val="000000"/>
          <w:sz w:val="28"/>
        </w:rPr>
        <w:t>
      5) указание на причины принятия решений в соответствии с пунктами 7 - 11 статьи 10 настоящего Соглашения.</w:t>
      </w:r>
      <w:r>
        <w:br/>
      </w:r>
      <w:r>
        <w:rPr>
          <w:rFonts w:ascii="Times New Roman"/>
          <w:b w:val="false"/>
          <w:i w:val="false"/>
          <w:color w:val="000000"/>
          <w:sz w:val="28"/>
        </w:rPr>
        <w:t>
</w:t>
      </w:r>
      <w:r>
        <w:rPr>
          <w:rFonts w:ascii="Times New Roman"/>
          <w:b w:val="false"/>
          <w:i w:val="false"/>
          <w:color w:val="000000"/>
          <w:sz w:val="28"/>
        </w:rPr>
        <w:t>
      6. Уведомление о завершении или приостановлении расследования в связи с одобрением добровольных обязательств должно содержать неконфиденциальную версию таких обязательств.</w:t>
      </w:r>
      <w:r>
        <w:br/>
      </w:r>
      <w:r>
        <w:rPr>
          <w:rFonts w:ascii="Times New Roman"/>
          <w:b w:val="false"/>
          <w:i w:val="false"/>
          <w:color w:val="000000"/>
          <w:sz w:val="28"/>
        </w:rPr>
        <w:t>
</w:t>
      </w:r>
      <w:r>
        <w:rPr>
          <w:rFonts w:ascii="Times New Roman"/>
          <w:b w:val="false"/>
          <w:i w:val="false"/>
          <w:color w:val="000000"/>
          <w:sz w:val="28"/>
        </w:rPr>
        <w:t>
      7. Положения настоящей статьи с учетом соответствующих различий применяются к уведомлениям о начале и завершении повторных расследований.</w:t>
      </w:r>
    </w:p>
    <w:bookmarkEnd w:id="101"/>
    <w:bookmarkStart w:name="z537" w:id="102"/>
    <w:p>
      <w:pPr>
        <w:spacing w:after="0"/>
        <w:ind w:left="0"/>
        <w:jc w:val="left"/>
      </w:pPr>
      <w:r>
        <w:rPr>
          <w:rFonts w:ascii="Times New Roman"/>
          <w:b/>
          <w:i w:val="false"/>
          <w:color w:val="000000"/>
        </w:rPr>
        <w:t xml:space="preserve"> 
Статья 40</w:t>
      </w:r>
      <w:r>
        <w:br/>
      </w:r>
      <w:r>
        <w:rPr>
          <w:rFonts w:ascii="Times New Roman"/>
          <w:b/>
          <w:i w:val="false"/>
          <w:color w:val="000000"/>
        </w:rPr>
        <w:t xml:space="preserve">
Неприменение специальной защитной, </w:t>
      </w:r>
      <w:r>
        <w:br/>
      </w:r>
      <w:r>
        <w:rPr>
          <w:rFonts w:ascii="Times New Roman"/>
          <w:b/>
          <w:i w:val="false"/>
          <w:color w:val="000000"/>
        </w:rPr>
        <w:t>
антидемпинговой и компенсационной меры</w:t>
      </w:r>
    </w:p>
    <w:bookmarkEnd w:id="102"/>
    <w:bookmarkStart w:name="z538" w:id="103"/>
    <w:p>
      <w:pPr>
        <w:spacing w:after="0"/>
        <w:ind w:left="0"/>
        <w:jc w:val="both"/>
      </w:pPr>
      <w:r>
        <w:rPr>
          <w:rFonts w:ascii="Times New Roman"/>
          <w:b w:val="false"/>
          <w:i w:val="false"/>
          <w:color w:val="000000"/>
          <w:sz w:val="28"/>
        </w:rPr>
        <w:t xml:space="preserve">
      1. Компетентный орган по результатам расследования может принять решение о неприменении специальной защитной, антидемпинговой или компенсационной меры, предусмотренной настоящим Соглашением, даже в случае, если применение такой меры соответствует критериям, установленным настоящим Соглашением. </w:t>
      </w:r>
      <w:r>
        <w:br/>
      </w:r>
      <w:r>
        <w:rPr>
          <w:rFonts w:ascii="Times New Roman"/>
          <w:b w:val="false"/>
          <w:i w:val="false"/>
          <w:color w:val="000000"/>
          <w:sz w:val="28"/>
        </w:rPr>
        <w:t>
</w:t>
      </w:r>
      <w:r>
        <w:rPr>
          <w:rFonts w:ascii="Times New Roman"/>
          <w:b w:val="false"/>
          <w:i w:val="false"/>
          <w:color w:val="000000"/>
          <w:sz w:val="28"/>
        </w:rPr>
        <w:t>
      Указанное решение может быть принято, если применение таких мер может причинить ущерб интересам государств Сторон, и пересмотрено, в случае если причины, послужившие основой его принятия, изменились.</w:t>
      </w:r>
      <w:r>
        <w:br/>
      </w:r>
      <w:r>
        <w:rPr>
          <w:rFonts w:ascii="Times New Roman"/>
          <w:b w:val="false"/>
          <w:i w:val="false"/>
          <w:color w:val="000000"/>
          <w:sz w:val="28"/>
        </w:rPr>
        <w:t>
</w:t>
      </w:r>
      <w:r>
        <w:rPr>
          <w:rFonts w:ascii="Times New Roman"/>
          <w:b w:val="false"/>
          <w:i w:val="false"/>
          <w:color w:val="000000"/>
          <w:sz w:val="28"/>
        </w:rPr>
        <w:t>
      2. Компетентный орган обеспечивает публикацию уведомления о неприменении специальной защитной, антидемпинговой или компенсационной меры в официальном печатном издании.</w:t>
      </w:r>
    </w:p>
    <w:bookmarkEnd w:id="103"/>
    <w:bookmarkStart w:name="z541" w:id="104"/>
    <w:p>
      <w:pPr>
        <w:spacing w:after="0"/>
        <w:ind w:left="0"/>
        <w:jc w:val="left"/>
      </w:pPr>
      <w:r>
        <w:rPr>
          <w:rFonts w:ascii="Times New Roman"/>
          <w:b/>
          <w:i w:val="false"/>
          <w:color w:val="000000"/>
        </w:rPr>
        <w:t xml:space="preserve"> 
Раздел VI</w:t>
      </w:r>
      <w:r>
        <w:br/>
      </w:r>
      <w:r>
        <w:rPr>
          <w:rFonts w:ascii="Times New Roman"/>
          <w:b/>
          <w:i w:val="false"/>
          <w:color w:val="000000"/>
        </w:rPr>
        <w:t>
Заключительные положения</w:t>
      </w:r>
    </w:p>
    <w:bookmarkEnd w:id="104"/>
    <w:bookmarkStart w:name="z542" w:id="105"/>
    <w:p>
      <w:pPr>
        <w:spacing w:after="0"/>
        <w:ind w:left="0"/>
        <w:jc w:val="left"/>
      </w:pPr>
      <w:r>
        <w:rPr>
          <w:rFonts w:ascii="Times New Roman"/>
          <w:b/>
          <w:i w:val="false"/>
          <w:color w:val="000000"/>
        </w:rPr>
        <w:t xml:space="preserve"> 
Статья 41</w:t>
      </w:r>
      <w:r>
        <w:br/>
      </w:r>
      <w:r>
        <w:rPr>
          <w:rFonts w:ascii="Times New Roman"/>
          <w:b/>
          <w:i w:val="false"/>
          <w:color w:val="000000"/>
        </w:rPr>
        <w:t>
Разрешение споров</w:t>
      </w:r>
    </w:p>
    <w:bookmarkEnd w:id="105"/>
    <w:bookmarkStart w:name="z543" w:id="106"/>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передаются на рассмотрение в Суд Евразийского экономического сообщества.</w:t>
      </w:r>
    </w:p>
    <w:bookmarkEnd w:id="106"/>
    <w:bookmarkStart w:name="z544" w:id="107"/>
    <w:p>
      <w:pPr>
        <w:spacing w:after="0"/>
        <w:ind w:left="0"/>
        <w:jc w:val="left"/>
      </w:pPr>
      <w:r>
        <w:rPr>
          <w:rFonts w:ascii="Times New Roman"/>
          <w:b/>
          <w:i w:val="false"/>
          <w:color w:val="000000"/>
        </w:rPr>
        <w:t xml:space="preserve"> 
Статья 42</w:t>
      </w:r>
      <w:r>
        <w:br/>
      </w:r>
      <w:r>
        <w:rPr>
          <w:rFonts w:ascii="Times New Roman"/>
          <w:b/>
          <w:i w:val="false"/>
          <w:color w:val="000000"/>
        </w:rPr>
        <w:t>
Внесение изменений</w:t>
      </w:r>
    </w:p>
    <w:bookmarkEnd w:id="107"/>
    <w:bookmarkStart w:name="z545" w:id="108"/>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108"/>
    <w:bookmarkStart w:name="z546" w:id="109"/>
    <w:p>
      <w:pPr>
        <w:spacing w:after="0"/>
        <w:ind w:left="0"/>
        <w:jc w:val="left"/>
      </w:pPr>
      <w:r>
        <w:rPr>
          <w:rFonts w:ascii="Times New Roman"/>
          <w:b/>
          <w:i w:val="false"/>
          <w:color w:val="000000"/>
        </w:rPr>
        <w:t xml:space="preserve"> 
Статья 43</w:t>
      </w:r>
      <w:r>
        <w:br/>
      </w:r>
      <w:r>
        <w:rPr>
          <w:rFonts w:ascii="Times New Roman"/>
          <w:b/>
          <w:i w:val="false"/>
          <w:color w:val="000000"/>
        </w:rPr>
        <w:t>
Вступление в силу, присоединение и выход</w:t>
      </w:r>
    </w:p>
    <w:bookmarkEnd w:id="109"/>
    <w:bookmarkStart w:name="z547" w:id="110"/>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Москве 25 января 2008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