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93e" w14:textId="8e25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зачисления и распределения сумм таможенных пошлин, иных пошлин, налогов и сборов, имеющих эквивалентное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"Выработка механизма зачисления и распределения сумм ввозных таможенных пошлин, иных пошлин, налогов и сборов, имеющих эквивалентное действие" И.В. Трунина.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по направлению "Выработка механизма зачисления и распределения сумм таможенных пошлин, иных пошлин, налогов и сборов, имеющих эквивалентное действие" (далее – экспертная группа) в срок до 10 марта 2010 года произвести расчеты нормативов распределения ввозных таможенных пошлин исходя из следующих принципов: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рассчитывается как среднее арифметическое значение нормативов распределения сумм ввозных таможенных пошлин, рассчитанных двумя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основании показателей общего объема импорта из стран дальнего зарубежья за 2007 – 2008 годы, с корректировкой для Республики Казахстан по объемам импорта по товарам, определенным пунктами 4, 5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№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исходя из стоимостных объемов импорта из стран дальнего зарубежья за 2007 – 2008 гг. на базе статистических данных ООН по торговле товарами "Комтрейд ООН" в разрезе двузначных групп ТН ВЭД с применением одинаковых расчетных среднеарифметических ставок ЕТТ ТС, с применением для Республики Казахстан ставок, установленных в соответствии с пунктами 4, 5 Решения Комиссии таможенного союза от 27 ноября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Ввозные пошлины по группе 87 (автомобили) рассчитываются исходя из эффективной ставки по этой группе, сложившейся в Российской Федерации в 2009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и российской Сторонами не поддержано предложение белорусской Стороны о проведении расчетов норматива для Республики Беларусь с увеличением объема импорта на объем импорта из Российской Федерации в Республику Беларусь потребительских товаров, импортированных в Российскую Федерацию из третьих стран.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текст проекта Cоглашения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(далее – проект Соглашения).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до 1 апреля 2010 года провести внутригосударственное согласование проекта Соглашения и о результатах информировать Секретариат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Межгосударственного Совета ЕврАзЭС (высшего органа таможенного союза) на уровне глав государств от 9 июня 2009 года № 9 Главному государственному казначейству Министерства финансов Республики Беларусь, Комитету казначейства Министерства финансов Республики Казахстан, Федеральному казначейству Российской Федерации,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Российской Федерации апробировать методы обмена в электронном виде информацией о тестовых суммах ввозных таможенных пошлин, подлежащих распределению между Сторонами.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Просить Комитет государственного контроля Республики Беларусь, Счетный комитет по контролю за исполнением республиканского бюджета Республики Казахстан, Счетную палату Российской Федерации в рамках осуществления внутригосударственного согласования проекта Соглашения рассмотреть возможность участия в проведении ежегодных проверочных мероприятий, направленных на соблюдение уполномоченными органами Сторон положений проекта Соглашения.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