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f0c6" w14:textId="611f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организации статистики взаимной торговли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Просить казахстанскую Сторону до 10 марта 2010 года представить информацию об уполномоченных органах, ответственных за представление информации по таможенной статистике внешней торговли и статистике взаимной торговли и о мерах, принимаемых правительством Стороны по обеспечению полноты и достоверности указанной информации, в Секретариат Комиссии таможенного союза (далее - Секретариат).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Секретариату Комиссии таможенного союза совместно с уполномоченными органами, ответственными за представление информации по таможенной статистике внешней торговли и статистике взаимной торговли, до 1 апреля 2010 года подготовить предложения по организации статистики взаимной торговли для рассмотрения на очередном заседании Комиссии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