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ec96" w14:textId="f31e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повестке дня заседания Межгосударственного Совета ЕврАзЭС (высшего органа таможенного союза) на уровне глав правительств 21 мая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213.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 повестки 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Межгосударственного Совета ЕврАзЭС (высшего органа таможенного союза) на уровне глав правительств 21 мая 2010 года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завершить проведение внутригосударственных процедур, необходимых для принятия решения Межгоссовета ЕврАзЭС (высшего органа таможенного союза) о вступлении в силу международных договоров, указанных в Повестке дня заседания Межгоссовета ЕврАзЭС (высшего органа таможенного союза) 21 мая 2010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Ответственному секретарю Комиссии таможенного союза С.Ю. Глазьеву обеспечить контроль подготовки материалов к заседанию, указанному в пункте 1 настоящего Решения.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2010 г.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Межгосударственного Совета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на уровне глав правительств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21 мая 2010 г.                              г. Москва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выполнении поручений Межгоссовета ЕврАзЭС (высшего органа таможенного союза) – доклад Ответственного секретаря Комиссии таможенного союза.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вступлении в силу международных договоров, формирующих договорно-правовую базу Таможенного союза: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3.1. Соглашения о правилах определения происхождения товаров из развивающихся и наименее развитых стран от 12 декабря 2008 года;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3.2. Соглашения о единых правилах определения страны происхождения товаров от 25 января 2008 года;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3.3. Протокола о порядке передачи данных статистики внешней торговли и статистики взаимной торговли от 11 декабря 2009 года;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3.4. Протокола о статусе Центра таможенной статистики Комиссии таможенного союза от 11 декабря 2009 года).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3.5.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 и протоколов к нему.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вступлении в силу Соглашения о применении специальных защитных, антидемпинговых и компенсационных мер по отношению к третьим странам от 25 января 2008 года.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Соглашении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принятии Концепции создания Интегрированной информационной системы внешней и взаимной торговли таможенного союза и международных договоров в области обеспечения функционирования Интегрированной информационной системы внешней и взаимной торговли таможенного союза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техническом регулировании в Таможенном союзе в рамках Евразийского экономического сообщества.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применении санитарных, ветеринарно-санитарных и фитосанитарных мер в Таможенном союзе в рамках Евразийского экономического сообщества.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реализации Плана мероприятий по введению в действие Таможенного кодекса таможенного союза, утвержденным Решением Межгоссовета ЕврАзЭС (высшего органа таможенного союза) от 27 ноября 2009 года № 17.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 унификации торговых режимов государств – членов таможенного союза в рамках ЕврАзЭС.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вывозных таможенных пошлинах в отношении третьих стран.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 структуре и штатной численности Комиссии таможенного союза на 2011 год.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проекте Сметы расходов Комиссии таможенного союза на 2011 год.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проекте Отчета об исполнении Сметы расходов Комиссии таможенного союза за 2009 год.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 проведении очередного заседания Межгоссовета ЕврАзЭС (высшего органа таможенного союза) на уровне глав правительств.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