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014c" w14:textId="c670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пассажирской таможенной декларации и порядка заполнения пассажирской таможенной декларации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июня 2010 года № 287. Утратило силу решением Коллегии Евразийской экономической комиссии от 23 июля 2019 года № 124.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23.07.2019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01.02.2020).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355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Таможенного союза Комиссия Таможенного союза решила: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Коллегии Евразийской экономической комиссии от 21.01.2014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пассажирской таможенной декларации и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пассажирской таможенной декларации(прилагаются).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 даты 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Таможенного союза, утвержденного Решением Межгосударственного Совета Евразийского экономического сообщества (высшего органа Таможенного союза) от 27 ноября 2009 г. № 17.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до 1 января 2011 года при таможенном декларировании товаров для личного пользования допускается использование бланков деклараций, установленных законодательством государства-члена Таможенного союза до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>, указанного в пункте 2 настоящего Решения.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Коллегии Евразийской экономической комиссии от 21.01.2014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Утверждена Решением Комиссии таможенного союза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18 июня 2010 года № 287         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Лицевая сторона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ПАССАЖИРСКАЯ ТАМОЖЕННАЯ ДЕКЛАРАЦИЯ</w:t>
      </w:r>
      <w:r>
        <w:br/>
      </w:r>
      <w:r>
        <w:rPr>
          <w:rFonts w:ascii="Times New Roman"/>
          <w:b/>
          <w:i w:val="false"/>
          <w:color w:val="000000"/>
        </w:rPr>
        <w:t>Основной формуляр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 Заполняется лицом, достигшим 16 - летнего возраста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* Выбранный декларантом ответ помечается в соответствующей рамке знаком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937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 Экземпляр оформленной декларации, который остается у физического лица, сохраняется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весь период временного въезда/выезда и предъявляется таможенным органам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возвращении.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23749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3749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въезд                           выезд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Сведения о лице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|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|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                       имя                       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|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| серия</w:t>
      </w:r>
      <w:r>
        <w:rPr>
          <w:rFonts w:ascii="Times New Roman"/>
          <w:b w:val="false"/>
          <w:i w:val="false"/>
          <w:color w:val="000000"/>
          <w:sz w:val="28"/>
        </w:rPr>
        <w:t>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>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постоянного проживания   гражданство/подданство   документ, удостоверяющий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|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из какой страны прибыл                         в какую страну следует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(указывается страна отправления)              (указывается страна назначения)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 мною следуют несовершеннолетние дети     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3749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3749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Количество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Да      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Мной либо в мой адрес перемещаются следующие товары и транспортные средства,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подлежащие таможенному декларированию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Сведения о способе перемещения товаров и транспортных средств: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2.1. Сопровождаемый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3749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3749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2.2. Несопровождаемый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3749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3749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2.3. Товары, доставляемые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3749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3749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багаж          Да Нет        багаж            Да Нет       перевозчиком        Да  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мест _________         Количество мест ________      Количество мест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Сведения о товарах и транспортных средствах: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3.1. Валюта государств-членов таможенного союза, иностранная валюта,         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3749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3749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дорожные чеки в сумме,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не превышающей</w:t>
      </w:r>
      <w:r>
        <w:rPr>
          <w:rFonts w:ascii="Times New Roman"/>
          <w:b w:val="false"/>
          <w:i w:val="false"/>
          <w:color w:val="000000"/>
          <w:sz w:val="28"/>
        </w:rPr>
        <w:t xml:space="preserve"> 10000 долларов США в эквиваленте          Да 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(таблица заполняется по желанию физического лица)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 Валюта государств-членов таможенного союза, иностранная валюта, дорожные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3749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3749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чеки в сумме, превышающей 10000 долларов США в эквиваленте, векселя, чеки       Да 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(банковские), ценные бумаги на предъявителя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3.3. Транспортные средства                                                   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3749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3749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Да Нет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Рег. номер ________                             №  кузова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марка ________   Момент выпуска ________   идентификационный №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двигателя (см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________  Шасси № _______ Таможенная стоимость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перемещения: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74900" cy="160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ввоз 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74900" cy="160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временный ввоз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74900" cy="160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вывоз       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74900" cy="160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обратный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Снято с регистрационного учета в государстве предыдущей регистрации 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74900" cy="160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74900" cy="160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                          Да Нет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3.4. Товары, в отношении которых применяются запреты или ограничения      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3749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3749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Да 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3.5. Неделимые товары весом свыше 35 кг, товары общим весом свыше 50 кг   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3749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23749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(или) общей таможенной стоимостью свыше 1500 евро                          Да Нет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Сведения о товарах, указанных в подпунктах 3.4, 3.5, товарах, подлежащих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таможенному декларированию, и иных товарах по желанию физического лица: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1"/>
        <w:gridCol w:w="4931"/>
        <w:gridCol w:w="1018"/>
        <w:gridCol w:w="1018"/>
        <w:gridCol w:w="3572"/>
      </w:tblGrid>
      <w:tr>
        <w:trPr>
          <w:trHeight w:val="30" w:hRule="atLeast"/>
        </w:trPr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другие отличительные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 товара, номер и дата выдачи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документа, подтверждающего соблюдение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 и орган, его выдавший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Вес/Количество</w:t>
            </w:r>
          </w:p>
        </w:tc>
        <w:tc>
          <w:tcPr>
            <w:tcW w:w="3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 валюте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или долл.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Цифрами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Прописью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вес/количество и стоимость (Итого):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Мне известно, что сообщение в таможенной декларации недостоверных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влечет за собой ответственность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государств-членов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 ________ г.          Подпись лица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---------------------------------------------------------------------------------------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7704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служебных отметок: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М.П.</w:t>
            </w:r>
          </w:p>
        </w:tc>
        <w:tc>
          <w:tcPr>
            <w:tcW w:w="7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Лицевая сторона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пассажирской таможенной декларации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ПАССАЖИРСКАЯ ТАМОЖЕННАЯ ДЕКЛАРАЦИЯ</w:t>
      </w:r>
      <w:r>
        <w:br/>
      </w:r>
      <w:r>
        <w:rPr>
          <w:rFonts w:ascii="Times New Roman"/>
          <w:b/>
          <w:i w:val="false"/>
          <w:color w:val="000000"/>
        </w:rPr>
        <w:t>Дополнительный формуляр</w:t>
      </w:r>
      <w:r>
        <w:br/>
      </w:r>
      <w:r>
        <w:rPr>
          <w:rFonts w:ascii="Times New Roman"/>
          <w:b/>
          <w:i w:val="false"/>
          <w:color w:val="000000"/>
        </w:rPr>
        <w:t>"Декларация наличных денег и (или) денежных инструментов"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Формуляр заполняется физическими лицами, достигшими 16-летнего возраста,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перемещении через таможенную границу таможенного союза: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- наличных денежных средств (банкноты и монеты, за исключением монет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драгоценных металлов) и дорожных чеков, в сумме, превышающей в эквиваленте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долларов США;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- иных денежных инструментов в документарной форме (векселя, чеки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(банковские), ценные бумаги на предъявителя)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 заполнении формуляра указываются сведения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 всех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перемещаемых наличных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денежных средствах, дорожных чеках и денежных инструментах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"/>
        <w:gridCol w:w="6014"/>
        <w:gridCol w:w="6014"/>
      </w:tblGrid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декларации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74900" cy="160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въезд на территорию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союза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74900" cy="160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выезд с территории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союза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/>
          <w:i w:val="false"/>
          <w:color w:val="000000"/>
          <w:sz w:val="28"/>
        </w:rPr>
        <w:t>Сведения о физическом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|______________________________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|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|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                       имя                       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|______________________________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|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| ___________</w:t>
      </w:r>
      <w:r>
        <w:rPr>
          <w:rFonts w:ascii="Times New Roman"/>
          <w:b w:val="false"/>
          <w:i w:val="false"/>
          <w:color w:val="000000"/>
          <w:sz w:val="28"/>
        </w:rPr>
        <w:t>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место и дата рождения        гражданство/подданство   страна постоянного проживания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(дд/мм/гггг)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|______________________________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|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| ___________</w:t>
      </w:r>
      <w:r>
        <w:rPr>
          <w:rFonts w:ascii="Times New Roman"/>
          <w:b w:val="false"/>
          <w:i w:val="false"/>
          <w:color w:val="000000"/>
          <w:sz w:val="28"/>
        </w:rPr>
        <w:t>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тип документа,                серия, №            дата и место выдачи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удостоверяющего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|______________________________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|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| ___________</w:t>
      </w:r>
      <w:r>
        <w:rPr>
          <w:rFonts w:ascii="Times New Roman"/>
          <w:b w:val="false"/>
          <w:i w:val="false"/>
          <w:color w:val="000000"/>
          <w:sz w:val="28"/>
        </w:rPr>
        <w:t>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адрес постоянного           адрес места пребывания     номер и дата выдачи визы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места жительства         (регистрации) на территории     (реквизиты документа,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таможенного союза          подтверждающего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пребывания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таможенного союза)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Сведения о наличных денежных средствах и денежных инструментах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2.1 Наличные денежные средства и дорожные чеки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8"/>
        <w:gridCol w:w="2521"/>
        <w:gridCol w:w="4101"/>
      </w:tblGrid>
      <w:tr>
        <w:trPr>
          <w:trHeight w:val="30" w:hRule="atLeast"/>
        </w:trPr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Сумма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 валюты</w:t>
            </w:r>
          </w:p>
        </w:tc>
      </w:tr>
      <w:tr>
        <w:trPr>
          <w:trHeight w:val="30" w:hRule="atLeast"/>
        </w:trPr>
        <w:tc>
          <w:tcPr>
            <w:tcW w:w="5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Банкноты, монеты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Дорожные чеки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2.2. Денежные инструменты, за исключением дорожных чеков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(векселя, чеки (банковские), ценные бумаги на предъявителя и иное)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9"/>
        <w:gridCol w:w="1379"/>
        <w:gridCol w:w="1379"/>
        <w:gridCol w:w="5403"/>
        <w:gridCol w:w="1380"/>
        <w:gridCol w:w="1380"/>
      </w:tblGrid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инструмента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выпущен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выпуска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Идентификационный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 (при наличии)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Стоимость 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Сведения о владельце наличных денежных средств и (или) денежных инструментов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3749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декларант        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3749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другое физическое лицо        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3749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иное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3.1. Сведения о владельце наличных денежных средств и (или) денежных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инструментов – указывается, если декларант не является собственником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6"/>
        <w:gridCol w:w="1144"/>
      </w:tblGrid>
      <w:tr>
        <w:trPr>
          <w:trHeight w:val="30" w:hRule="atLeast"/>
        </w:trPr>
        <w:tc>
          <w:tcPr>
            <w:tcW w:w="1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для физических лиц/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иного лица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местожительства для физического лица/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(юридический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иных лиц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Сведения о происхождении наличных денежных средств и (или) денежных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инструментов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834"/>
        <w:gridCol w:w="3834"/>
        <w:gridCol w:w="3834"/>
        <w:gridCol w:w="3834"/>
      </w:tblGrid>
      <w:tr>
        <w:trPr>
          <w:trHeight w:val="30" w:hRule="atLeast"/>
        </w:trPr>
        <w:tc>
          <w:tcPr>
            <w:tcW w:w="3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74900" cy="160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плата, доходы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 лица</w:t>
            </w:r>
          </w:p>
        </w:tc>
        <w:tc>
          <w:tcPr>
            <w:tcW w:w="3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74900" cy="160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дивиденды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доходы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капитале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3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74900" cy="160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доходы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движимого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недвижимого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3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74900" cy="160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безвозмездные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полученные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физических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(материальная помощь,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и т.п.)</w:t>
            </w:r>
          </w:p>
        </w:tc>
      </w:tr>
      <w:tr>
        <w:trPr>
          <w:trHeight w:val="30" w:hRule="atLeast"/>
        </w:trPr>
        <w:tc>
          <w:tcPr>
            <w:tcW w:w="3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74900" cy="160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пенсия,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пособия,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алименты</w:t>
            </w:r>
          </w:p>
        </w:tc>
        <w:tc>
          <w:tcPr>
            <w:tcW w:w="3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74900" cy="160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доходы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аренды недвижимости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участков</w:t>
            </w:r>
          </w:p>
        </w:tc>
        <w:tc>
          <w:tcPr>
            <w:tcW w:w="3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74900" cy="160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3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74900" cy="160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наследство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3749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прочее (указать)  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Сведения о предполагаемом использовании наличных денежных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 (или) денежных инструментов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834"/>
        <w:gridCol w:w="3834"/>
        <w:gridCol w:w="3834"/>
        <w:gridCol w:w="3834"/>
      </w:tblGrid>
      <w:tr>
        <w:trPr>
          <w:trHeight w:val="30" w:hRule="atLeast"/>
        </w:trPr>
        <w:tc>
          <w:tcPr>
            <w:tcW w:w="3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74900" cy="160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текущие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 услуг)</w:t>
            </w:r>
          </w:p>
        </w:tc>
        <w:tc>
          <w:tcPr>
            <w:tcW w:w="3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74900" cy="160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инвестиции,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</w:t>
            </w:r>
          </w:p>
        </w:tc>
        <w:tc>
          <w:tcPr>
            <w:tcW w:w="3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74900" cy="160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безвозмездные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пользу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(материальная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и т.п.)</w:t>
            </w:r>
          </w:p>
        </w:tc>
        <w:tc>
          <w:tcPr>
            <w:tcW w:w="3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74900" cy="160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безвозмездные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пользу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(благотворительность,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пожертвования и т.п.)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3749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прочее (указать)  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Сведения о маршруте и способе перевозке (о виде транспорта) наличных денежных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средств и (или) денежных инструментов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"/>
        <w:gridCol w:w="3847"/>
        <w:gridCol w:w="1923"/>
        <w:gridCol w:w="1924"/>
        <w:gridCol w:w="3847"/>
        <w:gridCol w:w="3847"/>
        <w:gridCol w:w="38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убытия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прибытия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убытия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прибытия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Транзитные страны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транспорта,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котором декларант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прибыл/убывает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74900" cy="160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74900" cy="160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74900" cy="160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74900" cy="160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74900" cy="160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1"/>
        <w:gridCol w:w="10539"/>
      </w:tblGrid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Мне известно, что сообщение в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декларации недостоверных сведений влечет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собой ответственность 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законодательством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аможенного союза</w:t>
            </w:r>
          </w:p>
        </w:tc>
        <w:tc>
          <w:tcPr>
            <w:tcW w:w="10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  ___ 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7704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служебных отметок: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М.П.</w:t>
            </w:r>
          </w:p>
        </w:tc>
        <w:tc>
          <w:tcPr>
            <w:tcW w:w="7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2010 года № 287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заполнения пассажирской таможенной декларации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тексту слова "таможенного союза" заменены словами "Таможенного союза" решением Коллегии Евразийской экономической комиссии от 21.01.2014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слова "Таможенного союза" заменены словом "Союза" решением Коллегии Евразийской экономической комиссии от 14.11.2017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 Общие положения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определяет форму и порядок заполнения пассажирской таможенной декларации при таможенном декларировании товаров для личного пользования (далее – товары), в том числе в случае использования формы основного формуляра такой декларации при помещении товаров под таможенную процедуру таможенного транзита.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Коллегии Евразийской экономической комиссии от 14.11.2017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Бланк пассажирской таможенной декларации (далее – декларация) состоит из основного формуляра и дополнительного формуляра "Декларация наличных денежных средств и (или) денежных инструментов" (далее – декларация наличных денег), который является приложением к основному формуляру декларации и заполняется в случаях, предусмотренных настоящим Порядком.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Бланк декларации имеет размер 148 x 210 мм (формат А5) или 210 х 296 (формат А4), изготавливается типографским способом или распечатывается с применением печатающих устройств электронной вычислительной техники.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Бланки декларации могут изготавливаться с использованием самокопирующейся бумаги.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Декларация заполняется от руки четко и разборчиво или с применением печатающих устройств электронной вычислительной техники.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электронного вида декларации не требуется (в том числе в случае, предусмотренном пунктом 23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Коллегии Евразийской экономической комиссии от 14.11.2017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Декларация заполняется на русском языке, или на английском языке, или на государственном языке государства – члена Евразийского экономического союза (далее – Союз), таможенному органу которого подана такая декларация, а с разрешения таможенного органа – на другом иностранном языке, которым владеют должностные лица таможенного органа, которому будет подана такая таможенная декларация.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Коллегии Евразийской экономической комиссии от 14.11.2017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одного бланка декларации (далее - основной лист),  недостаточно для указания сведений обо всех перемещаемых товарах, используется необходимое количество бланков деклараций (далее - дополнительные листы), а для указания сведений о товарах, ввозимых на таможенную территорию Союза с освобождением от уплаты таможенных пошлин, налогов (за исключением товаров, пересылаемых в международных почтовых отправлениях, и транспортных средств для личного пользования), а также о товарах, вывозимых с таможенной территории Союза в несопровождаемом багаже или в качестве товаров, доставляемых перевозчиком, может составляться опись таких товаров.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использованием дополнительных листов декларации могут заявляться сведения о товарах, подлежащие указанию в подпунктах 3.1, 3,3 пункта 3 и пункте 4 декларации, а с использованием описи – сведения о товарах, подлежащие указанию в пункте 4 декларации".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пунктов дополнительных листов производится по правилам заполнения соответствующих пунктов основного листа.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Опись составляется в произвольной форме с указанием фамилии, имени, отчества декларанта перемещаемых товаров, наименований товаров, реквизитов документов, подтверждающих соблюдение ограничений, и наименований органов, выдавших такие документы, количества товаров каждого наименования, общего веса товаров, и общей стоимости таких товаров (в валюте государства – члена Союза, евро или долларах США).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Заполненные дополнительные листы или опись являются неотъемлемой частью декларации.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Коллегии Евразийской экономической комиссии от 21.01.2014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18.07.2014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14.11.2017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Сведения, заявленные в декларации, могут быть изменены или дополнены до выпуска товаров с разрешения таможенного органа по мотивированному обращению лица, осуществляющего таможенное декларирование, если вносимые изменения и дополнения не влияют на принятие решения о выпуске товаров и не влекут необходимости изменять сведения, влияющие на определение размера сумм таможенных платежей и соблюдение запретов и ограничений.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и дополнение сведений, заявленных в зарегистрированной декларации, не может повлечь за собой заявление сведений о товарах иных, чем те, которые были указаны в зарегистрированной декларации.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изменения и дополнения декларации подлежат заверению подписью лица, осуществляющего таможенное декларирование, и оттиском личной номерной печати уполномоченного должностного лица таможенного органа, зарегистрировавшего декларацию.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Коллегии Евразийской экономической комиссии от 14.11.2017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Необходимые сведения указываются в декларации в том числе путем зачеркивания соответствующих рамок (зачеркнутая рамка означает утвердительный ответ, не зачеркнутая – отрицательный).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Коллегии Евразийской экономической комиссии от 14.11.2017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Один экземпляр основного формуляра декларации и, при заполнении, дополнительного формуляра декларации остаются в делах таможенного органа.</w:t>
      </w:r>
    </w:p>
    <w:bookmarkEnd w:id="21"/>
    <w:bookmarkStart w:name="z5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Порядок заполнения основного формуляра декларации,</w:t>
      </w:r>
      <w:r>
        <w:br/>
      </w:r>
      <w:r>
        <w:rPr>
          <w:rFonts w:ascii="Times New Roman"/>
          <w:b/>
          <w:i w:val="false"/>
          <w:color w:val="000000"/>
        </w:rPr>
        <w:t>за исключением случая использования формы основного формуляра</w:t>
      </w:r>
      <w:r>
        <w:br/>
      </w:r>
      <w:r>
        <w:rPr>
          <w:rFonts w:ascii="Times New Roman"/>
          <w:b/>
          <w:i w:val="false"/>
          <w:color w:val="000000"/>
        </w:rPr>
        <w:t>декларации при помещении товаров под таможенную процедуру</w:t>
      </w:r>
      <w:r>
        <w:br/>
      </w:r>
      <w:r>
        <w:rPr>
          <w:rFonts w:ascii="Times New Roman"/>
          <w:b/>
          <w:i w:val="false"/>
          <w:color w:val="000000"/>
        </w:rPr>
        <w:t>таможенного транзита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раздела 2 с изменением, внесенным решением Коллегии Евразийской экономической комиссии от 18.07.2014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Декларация составляется в двух экземплярах для целей таможенного декларирования: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товаров, ввозимых на таможенную территорию Союза в сопровождаемом багаже, в случае, если перемещающее их физическое лицо при пересечении таможенной границы Союза имеет несопровождаемый багаж;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товаров, перемещаемых через таможенную границу Союза в несопровождаемом багаже;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товаров, в отношении которых декларант изъявил желание произвести идентификацию;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транспортных средств для личного пользования, временно ввозимых на таможенную территорию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иных случаях второй экземпляр декларации составляется по желанию лица, осуществляющего таможенное декларирование. Лицо, осуществляющее таможенное декларирование, по желанию вправе составить декларацию в трех и более экземплярах.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Министерством финансов Республики Армения, Государственным таможенным комитетом Республики Беларусь, Комитетом государственных доходов Министерства финансов Республики Казахстан, Государственной таможенной службой при Правительстве Кыргызской Республики и Федеральной таможенной службой соответственно могут устанавливаться случаи, когда при таможенном декларировании авто- и мототранспортных средств декларация заполняется в 1 экземпляре.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Коллегии Евразийской экономической комиссии от 27.04.2015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06.10.2015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14.11.2017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Декларация должна содержать: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декларанте, таможенном представителе, наличии и количестве совместно следующих с декларантом лиц, не достигших шестнадцатилетнего возраста, лице, действующем от имени и по поручению декларанта (в случаях, определяемых Евразийской экономической комиссией (далее – Комиссия));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товарах - способ перемещения, наименование, описание, количество, вес в килограммах и (или) в других единицах измерения,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транспортных средствах для личного пользования - цель ввоза и (или) нахождения либо вывоза, регистрационный номер или информация о снятии с регистрационного учета, вид, марка, момент выпуска, номер кузова или идентификационный номер, объем двигателя, номер шасси,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наличных денежных средствах и (или) денежных инструментах;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документах, подтверждающих соблюдение ограничений, связанных с перемещением товаров через таможенную границу Союза, если такое перемещение допускается при наличии этих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дату составления декларации.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Раздел 2 дополнен пунктом 10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Коллегии Евразийской экономической комиссии от 18.07.2014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решениями Коллегии Евразийской экономической комиссии от 14.11.2017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рамках "въезд", "выезд" указывается направление перемещения товаров.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решением Коллегии Евразийской экономической комиссии от 14.11.2017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пункте 1 декларации указываются сведения о декларанте, реквизиты документа, удостоверяющего личность декларанта, сведения о наличии либо отсутствии совместно следующих с декларантом лиц, не достигших шестнадцатилетнего возраста путем проставления соответствующей отметки в рамках "да", "нет" с указанием в строке "Количество" их количества.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решением Коллегии Евразийской экономической комиссии от 14.11.2017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подпункте 2.1 пункта 2 декларации указываются сведения о наличии либо отсутствии товаров, перемещаемых в сопровождаемом багаже путем проставления соответствующей отметки в рамках "да", "нет". При их наличии в строке "Количество мест" подпункта 2.1 пункта 2 декларации цифрами указывается общее количество мест багажа.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решением Коллегии Евразийской экономической комиссии от 14.11.2017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подпункте 2.2 пункта 2 декларации указываются сведения о наличии либо отсутствии товаров, перемещаемых в несопровождаемом багаже, путем проставления соответствующей отметки в рамках "да", "нет". При их наличии в строке "Количество мест" подпункта 2.2 пункта 2 декларации цифрами указывается общее количество мест багажа. В месте прибытия на таможенную территорию Союза эти сведения рассматриваются как уведомление таможенного органа о наличии либо отсутствии товаров, перемещаемых в несопровождаемом багаже.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решением Коллегии Евразийской экономической комиссии от 14.11.2017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подпункте 2.3 пункта 2 декларации указываются сведения о наличии либо отсутствии товаров, доставляемых перевозчиком, путем проставления соответствующей отметки в рамках "да", "нет". При их наличии в строке "Количество мест" подпункта 2.3 пункта 2 декларации цифрами указывается общее количество мест багажа.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решением Коллегии Евразийской экономической комиссии от 14.11.2017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подпункте 3.1 пункта 3 декларации по желанию указываются сведения о наличии либо отсутствии наличной валюты государств-членов Союза, иностранной валюты, дорожных чеков, в общей сумме, не превышающей в эквиваленте 10000 долларов США, путем проставления соответствующей отметки в рамках "да", "нет".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"Наименование" указывается либо вид валюты, либо вид денежного инструмента – "дорожные чеки". Сумма указывается в единицах валюты (валюты номинала для дорожных чеков).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решением Коллегии Евразийской экономической комиссии от 14.11.2017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подпункте 3.2 пункта 3 декларации указываются сведения о наличии либо отсутствии наличной валюты государств-членов Союза, иностранной валюты, дорожных чеков, в сумме, превышающей в эквиваленте 10000 долларов США, и (или) денежных инструментов, за исключением дорожных чеков, путем проставления соответствующей отметки в рамках "да", "нет".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указан ответ "да", заполняется дополнительный формуляр декларации – декларация наличных денег.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перемещения указанных товаров сведения о таких товарах указываются в декларации наличных денег.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решением Коллегии Евразийской экономической комиссии от 14.11.2017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подпункте 3.3 пункта 3 декларации указываются сведения о наличии либо отсутствии транспортных средств для личного пользования путем проставления соответствующей отметки в рамках "да", "нет". Дополнительно в данном подпункте указываются сведения о таких транспортных средствах раздельно по каждому транспортному средству. При этом на каждое транспортное средство заполняется дополнительный лист.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изменением, внесенным решением Коллегии Евразийской экономической комиссии от 14.11.2017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подпункте 3.4 пункта 3 декларации указываются сведения о наличии либо отсутствии товаров, в отношении которых применяются запреты или ограничения, путем проставления соответствующей отметки в рамках "да", "нет".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таких товаров подробные сведения о них, а также сведения о документах, подтверждающих соблюдение ограничений, и органе, их выдавшем, указываются в пункте 4 декларации.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решениями Коллегии Евразийской экономической комиссии от 27.04.2015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14.11.2017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подпункте 3.5 пункта 3 декларации указываются сведения о наличии либо отсутствии неделимых товаров и (или) товаров, стоимость и вес которых превышают стоимостные и весовые нормы ввоза на таможенную территорию Союза без уплаты таможенных пошлин, налогов, путем проставления соответствующей отметки в рамках "да", "нет".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таких товаров подробные сведения о них указываются в пункте 4 декларации. При этом указанию подлежат сведения о неделимых товарах, а также о товарах, ввозимых с превышением норм ввоза на таможенную территорию Союза без уплаты таможенных пошлин, налогов, – в части такого превышения.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решения Коллегии Евразийской экономической комиссии от 14.11.2017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пункте 4 декларации указываются следующие сведения о товарах, указанных в подпунктах 3.4, 3.5, товарах, подлежащих таможенному декларированию, и иных товарах по желанию физического лица: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отличительные признаки (материал, из которого они изготовлены, цвет, форма, марка, идентификационные номера (при наличии);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реквизиты документов, подтверждающих соблюдение ограничений, и наименования органов, выдавших такие документы;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вес/количество;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стоимость товаров (в валюте государства-члена Союза, евро или долларах США).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составления декларации в отношении товаров, перемещаемых в несопровождаемом багаже, если такой багаж принимался к перевозке авиаперевозчиком как сопровождаемый, но в процессе перевозки по причинам, не зависящим от физического лица, не был доставлен в место доставки, одновременно с прибытием физического лица, в данной графе помимо сведений, указанных части первой настоящего пункта, указываются реквизиты документов о сдаче авиаперевозчику багажа и (или) иных документов, позволяющих идентифицировать такой багаж.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использования описи,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в данную графу вместо сведений, указанных в части первой настоящего пункта, вносится запись: "Товары для личного пользования согласно прилагаемой описи на ______ листах" (количество листов указывается прописью).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решением Коллегии Евразийской экономической комиссии от 21.01.2014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14.11.2017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22. При заполнении дополнительных листов декларации в правом верхнем углу лицевой стороны такого листа вносится запись "лист № __" и указываются сведения о декларанте перемещаемых товаров (фамилия, имя, отчество, страна его постоянного проживания и документ, удостоверяющий личность такого лица (серия и номер паспорта или иного документа, удостоверяющего личность), заявленные в пункте 1 основного листа.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дополнительных листов декларации в правом верхнем углу лицевой стороны основного листа декларации вносится запись: "Дополнительных листов ________", количество дополнительных листов указывается прописью.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изменениями, внесенными решением Коллегии Евразийской экономической комиссии от 14.11.2017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Все экземпляры декларации (основной лист, дополнительные листы, листы описи) подписываются декларантом, либо уполномоченным лицом таможенного представителя либо лицом, действующим от имени и по поручению декларанта (в случаях, определяемых Комиссией), и на них проставляется дата заполнения декларации.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декларации таможенным представителем после подписи в декларации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таможенного представителя по реестру таможенных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фамилия, имя, отчество работника таможенного представителя, осуществляющего таможенные операции;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документа, на основании которого таможенный представитель совершает от имени декларанта таможенные операции.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декларации лицом, действующим от имени и по поручению декларанта (в случаях, определяемых Комиссией), после подписи в декларации указываются реквизиты документа, удостоверяющего личность такого лица.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изменениями, внесенными решениями Коллегии Евразийской экономической комиссии от 21.01.2014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14.11.2017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Раздел 2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</w:rPr>
        <w:t>. Порядок заполнения основного</w:t>
      </w:r>
      <w:r>
        <w:br/>
      </w:r>
      <w:r>
        <w:rPr>
          <w:rFonts w:ascii="Times New Roman"/>
          <w:b/>
          <w:i w:val="false"/>
          <w:color w:val="000000"/>
        </w:rPr>
        <w:t>формуляра декларации при помещении товаров</w:t>
      </w:r>
      <w:r>
        <w:br/>
      </w:r>
      <w:r>
        <w:rPr>
          <w:rFonts w:ascii="Times New Roman"/>
          <w:b/>
          <w:i w:val="false"/>
          <w:color w:val="000000"/>
        </w:rPr>
        <w:t>под таможенную процедуру таможенного транзита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Порядок заполнения дополнен разделом 2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Коллегии Евразийской экономической комиссии от 18.07.2014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Декларация составляется в двух экземплярах для целей таможенного декларирования товаров, указанных в пункте 1 статьи 263 Таможенного кодекса Евразийского экономического союза, ввозимых на таможенную территорию Союза в сопровождаемом багаже, самостоятельно декларантом или лицом, действующим от имени и по поручению декларанта (в случаях, определяемых Комиссией), для помещения таких товаров под таможенную процедуру таможенного транзита при отсутствии в пункте пропуска через таможенную границу Союза таможенных представителей.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Декларация должна содержать сведения 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стране отправления, стране назначения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декларанте;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наименовании, количестве товаров каждого наименования (в том числе в дополнительных единицах измерения), общей стоимости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 товаров брутто;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транспортном средстве для личного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документах, подтверждающих соблюдение ограничений, связанных с перемещением товаров через таможенную границу Союза, если такое перемещение допускается при наличии этих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23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с изменениями, внесенными решением Коллегии Евразийской экономической комиссии от 14.11.2017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Рамки "въезд" и "выезд" не заполняются, при этом рядом вносится запись "транзит".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 В пункте 1 декларации указываются сведения о декларанте, реквизиты документа, удостоверяющего личность декларанта, наименования страны отправления и страны назначения, адрес места пребывания (места жительства) на территории государства - члена Союза.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23</w:t>
      </w:r>
      <w:r>
        <w:rPr>
          <w:rFonts w:ascii="Times New Roman"/>
          <w:b w:val="false"/>
          <w:i w:val="false"/>
          <w:color w:val="ff0000"/>
          <w:vertAlign w:val="superscript"/>
        </w:rPr>
        <w:t>3</w:t>
      </w:r>
      <w:r>
        <w:rPr>
          <w:rFonts w:ascii="Times New Roman"/>
          <w:b w:val="false"/>
          <w:i w:val="false"/>
          <w:color w:val="ff0000"/>
          <w:sz w:val="28"/>
        </w:rPr>
        <w:t xml:space="preserve"> с изменениями, внесенными решением Коллегии Евразийской экономической комиссии от 14.11.2017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 Пункт 2, подпункты 3.1, 3.2 и 3.5 пункта 3 декларации не заполняются.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 В подпункте 3.3 пункта 3 декларации указываются сведения о наличии либо отсутствии транспортных средств для личного пользования, не зарегистрированных в государствах – членах Союза или государствах, не являющихся членами Союза, путем проставления соответствующей отметки в рамках "да", "нет". При наличии нескольких транспортных средств для личного пользования сведения о транспортном средстве для личного пользования, на котором перемещаются иные транспортные средства для личного пользования, указываются в основном формуляре декларации, сведения об иных транспортных средствах для личного пользования указываются в описи. Направление перемещения не указывается.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23</w:t>
      </w:r>
      <w:r>
        <w:rPr>
          <w:rFonts w:ascii="Times New Roman"/>
          <w:b w:val="false"/>
          <w:i w:val="false"/>
          <w:color w:val="ff0000"/>
          <w:vertAlign w:val="superscript"/>
        </w:rPr>
        <w:t>5</w:t>
      </w:r>
      <w:r>
        <w:rPr>
          <w:rFonts w:ascii="Times New Roman"/>
          <w:b w:val="false"/>
          <w:i w:val="false"/>
          <w:color w:val="ff0000"/>
          <w:sz w:val="28"/>
        </w:rPr>
        <w:t xml:space="preserve"> с изменением, внесенным решением Коллегии Евразийской экономической комиссии от 14.11.2017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 В подпункте 3.4 пункта 3 декларации указываются сведения о наличии либо отсутствии товаров, в отношении которых применяются запреты или ограничения, путем проставления соответствующей отметки в рамках "да", "нет". При наличии таких товаров подробные сведения о них, а также сведения о документах, подтверждающих соблюдение ограничений, и органе, их выдавшем, указываются в пункте 4 декларации.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23</w:t>
      </w:r>
      <w:r>
        <w:rPr>
          <w:rFonts w:ascii="Times New Roman"/>
          <w:b w:val="false"/>
          <w:i w:val="false"/>
          <w:color w:val="ff0000"/>
          <w:vertAlign w:val="superscript"/>
        </w:rPr>
        <w:t>6</w:t>
      </w:r>
      <w:r>
        <w:rPr>
          <w:rFonts w:ascii="Times New Roman"/>
          <w:b w:val="false"/>
          <w:i w:val="false"/>
          <w:color w:val="ff0000"/>
          <w:sz w:val="28"/>
        </w:rPr>
        <w:t xml:space="preserve"> с изменениями, внесенными решениями Коллегии Евразийской экономической комиссии от 27.04.2015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14.11.2017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 В пункте 4 декларации указываются следующие сведения о товарах, указанных в пункте 1 статьи 263 Таможенного кодекса Евразийского экономического союза: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отличительные признаки (идентификационные номера (при наличии));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документов, подтверждающих соблюдение ограничений, и наименование органа, выдавшего такие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вес, количество товаров каждого наименования;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стоимость товаров (в валюте государств - членов Союза, евро или долларах США);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документов, подтверждающих соблюдение условий ввоза с освобождением от уплаты таможенных пошлин, налогов;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документа, подтверждающего предоставление обеспечения исполнения обязанности по уплате таможенных пошлин, налогов.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описи, предусмотренной пунктом 6 настоящего Порядка, в пункт 4 декларации вместо сведений, указанных в части первой настоящего пункта, вносится запись: "Товары для личного пользования согласно прилагаемой описи на листах" (количество листов указывается прописью).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23</w:t>
      </w:r>
      <w:r>
        <w:rPr>
          <w:rFonts w:ascii="Times New Roman"/>
          <w:b w:val="false"/>
          <w:i w:val="false"/>
          <w:color w:val="ff0000"/>
          <w:vertAlign w:val="superscript"/>
        </w:rPr>
        <w:t>7</w:t>
      </w:r>
      <w:r>
        <w:rPr>
          <w:rFonts w:ascii="Times New Roman"/>
          <w:b w:val="false"/>
          <w:i w:val="false"/>
          <w:color w:val="ff0000"/>
          <w:sz w:val="28"/>
        </w:rPr>
        <w:t xml:space="preserve"> с изменениями, внесенными решением Коллегии Евразийской экономической комиссии от 14.11.2017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 Все экземпляры декларации (основной формуляр, листы описи) подписываются декларантом либо лицом, действующим от имени и по поручению декларанта (в случаях, определяемых Комиссией), с проставлением даты заполнения декларации.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декларации лицом, действующим от имени и по поручению декларанта (в случаях, определяемых Комиссией), после подписи в декларации указываются реквизиты документа, удостоверяющего личность такого лица.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23</w:t>
      </w:r>
      <w:r>
        <w:rPr>
          <w:rFonts w:ascii="Times New Roman"/>
          <w:b w:val="false"/>
          <w:i w:val="false"/>
          <w:color w:val="ff0000"/>
          <w:vertAlign w:val="superscript"/>
        </w:rPr>
        <w:t>8</w:t>
      </w:r>
      <w:r>
        <w:rPr>
          <w:rFonts w:ascii="Times New Roman"/>
          <w:b w:val="false"/>
          <w:i w:val="false"/>
          <w:color w:val="ff0000"/>
          <w:sz w:val="28"/>
        </w:rPr>
        <w:t xml:space="preserve"> с изменениями, внесенными решением Коллегии Евразийской экономической комиссии от 14.11.2017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Порядок заполнения декларации наличных денег</w:t>
      </w:r>
    </w:p>
    <w:bookmarkEnd w:id="51"/>
    <w:bookmarkStart w:name="z4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Декларация наличных денег заполняется при перемещении: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наличных денежных средств (банкноты и монеты, за исключением монет из драгоценных металлов) и дорожных чеков, в сумме превышающей в эквиваленте 10 тысяч долларов США;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иных денежных инструментов в документарной форме (вексель, чеки (банковские чеки), а также ценные бумаги в документарной форме, которые удостоверяют обязательство эмитента (должника) по выплате денежных средств и в которых не указано лицо, которому осуществляется такая выплата).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формуляра указываются сведения о всех перемещаемых наличных денежных средствах, дорожных чеках и денежных инструментах.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изменением, внесенным решением Коллегии Евразийской экономической комиссии от 14.11.2017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Декларация наличных денег заполняется в двух экземплярах и подписывается декларантом. Дополнительно декларантом проставляется дата заполнения формуляра.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декларации наличных денег совместно с основным формуляром остается в таможенном органе. Второй экземпляр декларации наличных денег с соответствующей отметкой таможенного органа остается у декларанта.</w:t>
      </w:r>
    </w:p>
    <w:bookmarkStart w:name="z4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пункте 1 декларации наличных денег декларант указывает сведения о себе. Адрес места пребывания (регистрации) на таможенной территории Союза и реквизиты документа, подтверждающего право пребывания на таможенной территории Союза (при наличии), заполняются лицами, не являющимися лицами государств-членов Союза.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с изменением, внесенным решением Коллегии Евразийской экономической комиссии от 21.01.2014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27. В пункте 2.1 декларации наличных денег декларант указывает сумму для каждого вида перемещаемой валюты, в том числе валюты государств-членов Союза, в единицах валюты.</w:t>
      </w:r>
    </w:p>
    <w:bookmarkEnd w:id="55"/>
    <w:bookmarkStart w:name="z4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пункте 2.2 декларации наличных денег декларант указывает номинальную стоимость либо соответствующую сумму в валюте государства – члена Союза или иностранной валюте, право на получение которой удостоверяет денежный инструмент. В случае отсутствия номинальной стоимости и невозможности определить сумму в валюте государства – члена Союза или иностранной валюте, право на получение которой удостоверяет денежный инструмент, указывается количество вывозимых денежных инструментов.</w:t>
      </w:r>
    </w:p>
    <w:bookmarkEnd w:id="56"/>
    <w:bookmarkStart w:name="z5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пункте 3 декларант проставляет отметку "иное лицо" в случае перемещения наличных денежных средств (денег), не являющихся собственностью физического лица. В случае указания "иного лица" в пункте 3.1 декларант указывает наименование и адрес местонахождения (юридический адрес) предприятия, компании или организации, которой принадлежат перемещаемые денежные средства и (или) денежные инструменты.</w:t>
      </w:r>
    </w:p>
    <w:bookmarkEnd w:id="57"/>
    <w:bookmarkStart w:name="z5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пунктах 4 или 5 декларации наличных денег, в случае, если декларантом указано "прочее", необходимо указать источник доходов или предполагаемое использование декларируемых наличных денежных средств и (или) денежных инструментов.</w:t>
      </w:r>
    </w:p>
    <w:bookmarkEnd w:id="58"/>
    <w:bookmarkStart w:name="z5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пункте 6 декларации наличных денег декларант в графе "Страна убытия" указывает начальный пункт маршрута (страну, из которой вывозятся либо были вывезены декларируемые наличные денежные средства и (или) денежные инструменты), а в графе "Страна прибытия" - страна, являющаяся конечным пунктом следования декларанта. Соответственно, датой убытия является дата выезда из страны убытия, а датой прибытия – дата прибытия в конечный пункт маршрута.</w:t>
      </w:r>
    </w:p>
    <w:bookmarkEnd w:id="59"/>
    <w:bookmarkStart w:name="z5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пункте 6.1. декларации наличных денег декларант указывает вид транспорта, которым он прибыл на таможенную территорию Союза либо убывает с таможенной территории Союза.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с изменениями, внесенными решением Коллегии Евразийской экономической комиссии от 21.01.2014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header.xml" Type="http://schemas.openxmlformats.org/officeDocument/2006/relationships/header" Id="rId5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