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a74f" w14:textId="f32a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20 сентября 2010 года № 407. Утратило силу решением Коллегии Евразийской экономической комиссии от 10 мая 2018 года № 77.</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10.05.2018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Одобрить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(далее – проект Протокола) (прилагается).</w:t>
      </w:r>
    </w:p>
    <w:bookmarkEnd w:id="1"/>
    <w:bookmarkStart w:name="z3" w:id="2"/>
    <w:p>
      <w:pPr>
        <w:spacing w:after="0"/>
        <w:ind w:left="0"/>
        <w:jc w:val="both"/>
      </w:pPr>
      <w:r>
        <w:rPr>
          <w:rFonts w:ascii="Times New Roman"/>
          <w:b w:val="false"/>
          <w:i w:val="false"/>
          <w:color w:val="000000"/>
          <w:sz w:val="28"/>
        </w:rPr>
        <w:t>
      2. Направить Сторонам проект Протокола для проведения внутригосударственных процедур, необходимых для его подписания.</w:t>
      </w:r>
    </w:p>
    <w:bookmarkEnd w:id="2"/>
    <w:bookmarkStart w:name="z4" w:id="3"/>
    <w:p>
      <w:pPr>
        <w:spacing w:after="0"/>
        <w:ind w:left="0"/>
        <w:jc w:val="both"/>
      </w:pPr>
      <w:r>
        <w:rPr>
          <w:rFonts w:ascii="Times New Roman"/>
          <w:b w:val="false"/>
          <w:i w:val="false"/>
          <w:color w:val="000000"/>
          <w:sz w:val="28"/>
        </w:rPr>
        <w:t>
      3. Просить Стороны в срок до 10 октября 2010 года завершить проведение внутригосударственных процедур, необходимых для принятия проекта Протокола, и делегировать соответствующие полномочия членам Комиссии Таможенного союза для его подписания на очередном заседании Комиссии Таможенного союза.</w:t>
      </w:r>
    </w:p>
    <w:bookmarkEnd w:id="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Комиссии Таможенного союза: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года № 407</w:t>
            </w:r>
          </w:p>
        </w:tc>
      </w:tr>
    </w:tbl>
    <w:bookmarkStart w:name="z6"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и дополнений в Соглашение о порядке</w:t>
      </w:r>
      <w:r>
        <w:br/>
      </w:r>
      <w:r>
        <w:rPr>
          <w:rFonts w:ascii="Times New Roman"/>
          <w:b/>
          <w:i w:val="false"/>
          <w:color w:val="000000"/>
        </w:rPr>
        <w:t>перемещения физическими лицами товаров для личного пользования</w:t>
      </w:r>
      <w:r>
        <w:br/>
      </w:r>
      <w:r>
        <w:rPr>
          <w:rFonts w:ascii="Times New Roman"/>
          <w:b/>
          <w:i w:val="false"/>
          <w:color w:val="000000"/>
        </w:rPr>
        <w:t>через таможенную границу Таможенного союза и совершения</w:t>
      </w:r>
      <w:r>
        <w:br/>
      </w:r>
      <w:r>
        <w:rPr>
          <w:rFonts w:ascii="Times New Roman"/>
          <w:b/>
          <w:i w:val="false"/>
          <w:color w:val="000000"/>
        </w:rPr>
        <w:t>таможенных операций, связанных с их выпуском от 18 июня 2010 года</w:t>
      </w:r>
    </w:p>
    <w:bookmarkEnd w:id="4"/>
    <w:bookmarkStart w:name="z7" w:id="5"/>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p>
    <w:bookmarkEnd w:id="5"/>
    <w:bookmarkStart w:name="z8" w:id="6"/>
    <w:p>
      <w:pPr>
        <w:spacing w:after="0"/>
        <w:ind w:left="0"/>
        <w:jc w:val="both"/>
      </w:pPr>
      <w:r>
        <w:rPr>
          <w:rFonts w:ascii="Times New Roman"/>
          <w:b w:val="false"/>
          <w:i w:val="false"/>
          <w:color w:val="000000"/>
          <w:sz w:val="28"/>
        </w:rPr>
        <w:t>
      в соответствии со статьей 18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6"/>
    <w:bookmarkStart w:name="z9" w:id="7"/>
    <w:p>
      <w:pPr>
        <w:spacing w:after="0"/>
        <w:ind w:left="0"/>
        <w:jc w:val="both"/>
      </w:pPr>
      <w:r>
        <w:rPr>
          <w:rFonts w:ascii="Times New Roman"/>
          <w:b w:val="false"/>
          <w:i w:val="false"/>
          <w:color w:val="000000"/>
          <w:sz w:val="28"/>
        </w:rPr>
        <w:t>
      согласились о нижеследующем:</w:t>
      </w:r>
    </w:p>
    <w:bookmarkEnd w:id="7"/>
    <w:bookmarkStart w:name="z10" w:id="8"/>
    <w:p>
      <w:pPr>
        <w:spacing w:after="0"/>
        <w:ind w:left="0"/>
        <w:jc w:val="left"/>
      </w:pPr>
      <w:r>
        <w:rPr>
          <w:rFonts w:ascii="Times New Roman"/>
          <w:b/>
          <w:i w:val="false"/>
          <w:color w:val="000000"/>
        </w:rPr>
        <w:t xml:space="preserve"> Статья 1</w:t>
      </w:r>
    </w:p>
    <w:bookmarkEnd w:id="8"/>
    <w:bookmarkStart w:name="z11" w:id="9"/>
    <w:p>
      <w:pPr>
        <w:spacing w:after="0"/>
        <w:ind w:left="0"/>
        <w:jc w:val="both"/>
      </w:pPr>
      <w:r>
        <w:rPr>
          <w:rFonts w:ascii="Times New Roman"/>
          <w:b w:val="false"/>
          <w:i w:val="false"/>
          <w:color w:val="000000"/>
          <w:sz w:val="28"/>
        </w:rPr>
        <w:t xml:space="preserve">
      Внести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(далее – Соглашение),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9"/>
    <w:bookmarkStart w:name="z12" w:id="10"/>
    <w:p>
      <w:pPr>
        <w:spacing w:after="0"/>
        <w:ind w:left="0"/>
        <w:jc w:val="left"/>
      </w:pPr>
      <w:r>
        <w:rPr>
          <w:rFonts w:ascii="Times New Roman"/>
          <w:b/>
          <w:i w:val="false"/>
          <w:color w:val="000000"/>
        </w:rPr>
        <w:t xml:space="preserve"> Статья 2</w:t>
      </w:r>
    </w:p>
    <w:bookmarkEnd w:id="10"/>
    <w:bookmarkStart w:name="z13" w:id="11"/>
    <w:p>
      <w:pPr>
        <w:spacing w:after="0"/>
        <w:ind w:left="0"/>
        <w:jc w:val="both"/>
      </w:pPr>
      <w:r>
        <w:rPr>
          <w:rFonts w:ascii="Times New Roman"/>
          <w:b w:val="false"/>
          <w:i w:val="false"/>
          <w:color w:val="000000"/>
          <w:sz w:val="28"/>
        </w:rPr>
        <w:t>
      Действие настоящего Протокола распространяется на правоотношения, возникшие с даты вступления в силу Договора о Таможенном кодексе Таможенного союза от 27 ноября 2009 года, за исключением пункта 3, абзаца третьего подпункта 8.1 пункта 8, абзаца пятого подпункта 13.1 пункта 13, абзаца третьего подпункта 15.2 пункта 15, абзаца второго подпункта 15.4 пункта 15 приложения к настоящему Протоколу.</w:t>
      </w:r>
    </w:p>
    <w:bookmarkEnd w:id="11"/>
    <w:bookmarkStart w:name="z14" w:id="12"/>
    <w:p>
      <w:pPr>
        <w:spacing w:after="0"/>
        <w:ind w:left="0"/>
        <w:jc w:val="left"/>
      </w:pPr>
      <w:r>
        <w:rPr>
          <w:rFonts w:ascii="Times New Roman"/>
          <w:b/>
          <w:i w:val="false"/>
          <w:color w:val="000000"/>
        </w:rPr>
        <w:t xml:space="preserve"> Статья 3</w:t>
      </w:r>
    </w:p>
    <w:bookmarkEnd w:id="12"/>
    <w:bookmarkStart w:name="z15" w:id="13"/>
    <w:p>
      <w:pPr>
        <w:spacing w:after="0"/>
        <w:ind w:left="0"/>
        <w:jc w:val="both"/>
      </w:pPr>
      <w:r>
        <w:rPr>
          <w:rFonts w:ascii="Times New Roman"/>
          <w:b w:val="false"/>
          <w:i w:val="false"/>
          <w:color w:val="000000"/>
          <w:sz w:val="28"/>
        </w:rPr>
        <w:t>
      Настоящий Протокол подлежит ратификации и временно применяется с даты подписания.</w:t>
      </w:r>
    </w:p>
    <w:bookmarkEnd w:id="13"/>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Протокола в силу.</w:t>
      </w:r>
    </w:p>
    <w:bookmarkStart w:name="z16" w:id="14"/>
    <w:p>
      <w:pPr>
        <w:spacing w:after="0"/>
        <w:ind w:left="0"/>
        <w:jc w:val="both"/>
      </w:pPr>
      <w:r>
        <w:rPr>
          <w:rFonts w:ascii="Times New Roman"/>
          <w:b w:val="false"/>
          <w:i w:val="false"/>
          <w:color w:val="000000"/>
          <w:sz w:val="28"/>
        </w:rPr>
        <w:t>
      Совершено в городе ________ 2010 года в одном подлинном экземпляре на русском языке.</w:t>
      </w:r>
    </w:p>
    <w:bookmarkEnd w:id="14"/>
    <w:bookmarkStart w:name="z17" w:id="15"/>
    <w:p>
      <w:pPr>
        <w:spacing w:after="0"/>
        <w:ind w:left="0"/>
        <w:jc w:val="both"/>
      </w:pPr>
      <w:r>
        <w:rPr>
          <w:rFonts w:ascii="Times New Roman"/>
          <w:b w:val="false"/>
          <w:i w:val="false"/>
          <w:color w:val="000000"/>
          <w:sz w:val="28"/>
        </w:rPr>
        <w:t>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bookmarkEnd w:id="1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 внесении изменений</w:t>
            </w:r>
            <w:r>
              <w:br/>
            </w:r>
            <w:r>
              <w:rPr>
                <w:rFonts w:ascii="Times New Roman"/>
                <w:b w:val="false"/>
                <w:i w:val="false"/>
                <w:color w:val="000000"/>
                <w:sz w:val="20"/>
              </w:rPr>
              <w:t>и дополнений в Соглашение о порядке</w:t>
            </w:r>
            <w:r>
              <w:br/>
            </w:r>
            <w:r>
              <w:rPr>
                <w:rFonts w:ascii="Times New Roman"/>
                <w:b w:val="false"/>
                <w:i w:val="false"/>
                <w:color w:val="000000"/>
                <w:sz w:val="20"/>
              </w:rPr>
              <w:t>перемещения физическими лицами товаров</w:t>
            </w:r>
            <w:r>
              <w:br/>
            </w:r>
            <w:r>
              <w:rPr>
                <w:rFonts w:ascii="Times New Roman"/>
                <w:b w:val="false"/>
                <w:i w:val="false"/>
                <w:color w:val="000000"/>
                <w:sz w:val="20"/>
              </w:rPr>
              <w:t>для личного пользования через таможенную</w:t>
            </w:r>
            <w:r>
              <w:br/>
            </w:r>
            <w:r>
              <w:rPr>
                <w:rFonts w:ascii="Times New Roman"/>
                <w:b w:val="false"/>
                <w:i w:val="false"/>
                <w:color w:val="000000"/>
                <w:sz w:val="20"/>
              </w:rPr>
              <w:t>границу Таможенного союза и совершения</w:t>
            </w:r>
            <w:r>
              <w:br/>
            </w:r>
            <w:r>
              <w:rPr>
                <w:rFonts w:ascii="Times New Roman"/>
                <w:b w:val="false"/>
                <w:i w:val="false"/>
                <w:color w:val="000000"/>
                <w:sz w:val="20"/>
              </w:rPr>
              <w:t>таможенных операций, связанных с их выпуском</w:t>
            </w:r>
          </w:p>
        </w:tc>
      </w:tr>
    </w:tbl>
    <w:bookmarkStart w:name="z19" w:id="16"/>
    <w:p>
      <w:pPr>
        <w:spacing w:after="0"/>
        <w:ind w:left="0"/>
        <w:jc w:val="left"/>
      </w:pPr>
      <w:r>
        <w:rPr>
          <w:rFonts w:ascii="Times New Roman"/>
          <w:b/>
          <w:i w:val="false"/>
          <w:color w:val="000000"/>
        </w:rPr>
        <w:t xml:space="preserve"> Изменения и дополнения в Соглашение о порядке перемещения</w:t>
      </w:r>
      <w:r>
        <w:br/>
      </w:r>
      <w:r>
        <w:rPr>
          <w:rFonts w:ascii="Times New Roman"/>
          <w:b/>
          <w:i w:val="false"/>
          <w:color w:val="000000"/>
        </w:rPr>
        <w:t>физическими лицами товаров для личного пользования через</w:t>
      </w:r>
      <w:r>
        <w:br/>
      </w:r>
      <w:r>
        <w:rPr>
          <w:rFonts w:ascii="Times New Roman"/>
          <w:b/>
          <w:i w:val="false"/>
          <w:color w:val="000000"/>
        </w:rPr>
        <w:t>таможенную границу Таможенного союза и совершения таможенных</w:t>
      </w:r>
      <w:r>
        <w:br/>
      </w:r>
      <w:r>
        <w:rPr>
          <w:rFonts w:ascii="Times New Roman"/>
          <w:b/>
          <w:i w:val="false"/>
          <w:color w:val="000000"/>
        </w:rPr>
        <w:t>операций, связанных с их выпуском</w:t>
      </w:r>
    </w:p>
    <w:bookmarkEnd w:id="16"/>
    <w:bookmarkStart w:name="z20" w:id="17"/>
    <w:p>
      <w:pPr>
        <w:spacing w:after="0"/>
        <w:ind w:left="0"/>
        <w:jc w:val="both"/>
      </w:pPr>
      <w:r>
        <w:rPr>
          <w:rFonts w:ascii="Times New Roman"/>
          <w:b w:val="false"/>
          <w:i w:val="false"/>
          <w:color w:val="000000"/>
          <w:sz w:val="28"/>
        </w:rPr>
        <w:t>
      1. По тексту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(далее – Соглашение) слова "таможенного союза" заменить словами "Таможенного союза".</w:t>
      </w:r>
    </w:p>
    <w:bookmarkEnd w:id="17"/>
    <w:bookmarkStart w:name="z21" w:id="18"/>
    <w:p>
      <w:pPr>
        <w:spacing w:after="0"/>
        <w:ind w:left="0"/>
        <w:jc w:val="both"/>
      </w:pPr>
      <w:r>
        <w:rPr>
          <w:rFonts w:ascii="Times New Roman"/>
          <w:b w:val="false"/>
          <w:i w:val="false"/>
          <w:color w:val="000000"/>
          <w:sz w:val="28"/>
        </w:rPr>
        <w:t>
      2. В абзаце третьем пункта 3 статьи 1 слова "на остальную часть таможенной территории таможенного союза" заменить словами "на остальную часть единой таможенной территории Таможенного союза (далее – таможенная территория Таможенного союза)".</w:t>
      </w:r>
    </w:p>
    <w:bookmarkEnd w:id="18"/>
    <w:bookmarkStart w:name="z22" w:id="19"/>
    <w:p>
      <w:pPr>
        <w:spacing w:after="0"/>
        <w:ind w:left="0"/>
        <w:jc w:val="both"/>
      </w:pPr>
      <w:r>
        <w:rPr>
          <w:rFonts w:ascii="Times New Roman"/>
          <w:b w:val="false"/>
          <w:i w:val="false"/>
          <w:color w:val="000000"/>
          <w:sz w:val="28"/>
        </w:rPr>
        <w:t>
      3. Абзац третий подпункта 1) пункта 1 статьи 2 изложить в следующей редакции:</w:t>
      </w:r>
    </w:p>
    <w:bookmarkEnd w:id="19"/>
    <w:p>
      <w:pPr>
        <w:spacing w:after="0"/>
        <w:ind w:left="0"/>
        <w:jc w:val="both"/>
      </w:pPr>
      <w:r>
        <w:rPr>
          <w:rFonts w:ascii="Times New Roman"/>
          <w:b w:val="false"/>
          <w:i w:val="false"/>
          <w:color w:val="000000"/>
          <w:sz w:val="28"/>
        </w:rPr>
        <w:t>
      "квадроциклы и снегоходы, классифицируемые в товарной позиции 8703 ТН ВЭД ТС;".</w:t>
      </w:r>
    </w:p>
    <w:bookmarkStart w:name="z23" w:id="20"/>
    <w:p>
      <w:pPr>
        <w:spacing w:after="0"/>
        <w:ind w:left="0"/>
        <w:jc w:val="both"/>
      </w:pPr>
      <w:r>
        <w:rPr>
          <w:rFonts w:ascii="Times New Roman"/>
          <w:b w:val="false"/>
          <w:i w:val="false"/>
          <w:color w:val="000000"/>
          <w:sz w:val="28"/>
        </w:rPr>
        <w:t>
      4. В статье 5:</w:t>
      </w:r>
    </w:p>
    <w:bookmarkEnd w:id="20"/>
    <w:bookmarkStart w:name="z24" w:id="21"/>
    <w:p>
      <w:pPr>
        <w:spacing w:after="0"/>
        <w:ind w:left="0"/>
        <w:jc w:val="both"/>
      </w:pPr>
      <w:r>
        <w:rPr>
          <w:rFonts w:ascii="Times New Roman"/>
          <w:b w:val="false"/>
          <w:i w:val="false"/>
          <w:color w:val="000000"/>
          <w:sz w:val="28"/>
        </w:rPr>
        <w:t>
      4.1. в пункте 1:</w:t>
      </w:r>
    </w:p>
    <w:bookmarkEnd w:id="21"/>
    <w:bookmarkStart w:name="z25" w:id="22"/>
    <w:p>
      <w:pPr>
        <w:spacing w:after="0"/>
        <w:ind w:left="0"/>
        <w:jc w:val="both"/>
      </w:pPr>
      <w:r>
        <w:rPr>
          <w:rFonts w:ascii="Times New Roman"/>
          <w:b w:val="false"/>
          <w:i w:val="false"/>
          <w:color w:val="000000"/>
          <w:sz w:val="28"/>
        </w:rPr>
        <w:t>
      подпункт 2) после слова "уплаты" дополнить словом "(взыскания)";</w:t>
      </w:r>
    </w:p>
    <w:bookmarkEnd w:id="22"/>
    <w:bookmarkStart w:name="z26" w:id="23"/>
    <w:p>
      <w:pPr>
        <w:spacing w:after="0"/>
        <w:ind w:left="0"/>
        <w:jc w:val="both"/>
      </w:pPr>
      <w:r>
        <w:rPr>
          <w:rFonts w:ascii="Times New Roman"/>
          <w:b w:val="false"/>
          <w:i w:val="false"/>
          <w:color w:val="000000"/>
          <w:sz w:val="28"/>
        </w:rPr>
        <w:t>
      подпункт 6) после слова "и" дополнить словом "(или)";</w:t>
      </w:r>
    </w:p>
    <w:bookmarkEnd w:id="23"/>
    <w:bookmarkStart w:name="z27" w:id="24"/>
    <w:p>
      <w:pPr>
        <w:spacing w:after="0"/>
        <w:ind w:left="0"/>
        <w:jc w:val="both"/>
      </w:pPr>
      <w:r>
        <w:rPr>
          <w:rFonts w:ascii="Times New Roman"/>
          <w:b w:val="false"/>
          <w:i w:val="false"/>
          <w:color w:val="000000"/>
          <w:sz w:val="28"/>
        </w:rPr>
        <w:t>
      4.2. в пункте 3:</w:t>
      </w:r>
    </w:p>
    <w:bookmarkEnd w:id="24"/>
    <w:bookmarkStart w:name="z28" w:id="25"/>
    <w:p>
      <w:pPr>
        <w:spacing w:after="0"/>
        <w:ind w:left="0"/>
        <w:jc w:val="both"/>
      </w:pPr>
      <w:r>
        <w:rPr>
          <w:rFonts w:ascii="Times New Roman"/>
          <w:b w:val="false"/>
          <w:i w:val="false"/>
          <w:color w:val="000000"/>
          <w:sz w:val="28"/>
        </w:rPr>
        <w:t>
      в абзаце первом слова "приобретают статус не находящихся под таможенным контролем" заменить словами "не считаются находящимися под таможенным контролем";</w:t>
      </w:r>
    </w:p>
    <w:bookmarkEnd w:id="25"/>
    <w:bookmarkStart w:name="z29" w:id="26"/>
    <w:p>
      <w:pPr>
        <w:spacing w:after="0"/>
        <w:ind w:left="0"/>
        <w:jc w:val="both"/>
      </w:pPr>
      <w:r>
        <w:rPr>
          <w:rFonts w:ascii="Times New Roman"/>
          <w:b w:val="false"/>
          <w:i w:val="false"/>
          <w:color w:val="000000"/>
          <w:sz w:val="28"/>
        </w:rPr>
        <w:t>
      абзац третий после слова "и" дополнить словом "(или)".</w:t>
      </w:r>
    </w:p>
    <w:bookmarkEnd w:id="26"/>
    <w:bookmarkStart w:name="z30" w:id="27"/>
    <w:p>
      <w:pPr>
        <w:spacing w:after="0"/>
        <w:ind w:left="0"/>
        <w:jc w:val="both"/>
      </w:pPr>
      <w:r>
        <w:rPr>
          <w:rFonts w:ascii="Times New Roman"/>
          <w:b w:val="false"/>
          <w:i w:val="false"/>
          <w:color w:val="000000"/>
          <w:sz w:val="28"/>
        </w:rPr>
        <w:t>
      5. В статье 10:</w:t>
      </w:r>
    </w:p>
    <w:bookmarkEnd w:id="27"/>
    <w:bookmarkStart w:name="z31" w:id="28"/>
    <w:p>
      <w:pPr>
        <w:spacing w:after="0"/>
        <w:ind w:left="0"/>
        <w:jc w:val="both"/>
      </w:pPr>
      <w:r>
        <w:rPr>
          <w:rFonts w:ascii="Times New Roman"/>
          <w:b w:val="false"/>
          <w:i w:val="false"/>
          <w:color w:val="000000"/>
          <w:sz w:val="28"/>
        </w:rPr>
        <w:t>
      абзац шестой пункта 1 после слов "физическими лицами, -" дополнить словами "в местах прибытия при помещении под таможенную процедуру таможенного транзита,";</w:t>
      </w:r>
    </w:p>
    <w:bookmarkEnd w:id="28"/>
    <w:bookmarkStart w:name="z32" w:id="29"/>
    <w:p>
      <w:pPr>
        <w:spacing w:after="0"/>
        <w:ind w:left="0"/>
        <w:jc w:val="both"/>
      </w:pPr>
      <w:r>
        <w:rPr>
          <w:rFonts w:ascii="Times New Roman"/>
          <w:b w:val="false"/>
          <w:i w:val="false"/>
          <w:color w:val="000000"/>
          <w:sz w:val="28"/>
        </w:rPr>
        <w:t>
      дополнить пунктом 3 следующего содержания:</w:t>
      </w:r>
    </w:p>
    <w:bookmarkEnd w:id="29"/>
    <w:p>
      <w:pPr>
        <w:spacing w:after="0"/>
        <w:ind w:left="0"/>
        <w:jc w:val="both"/>
      </w:pPr>
      <w:r>
        <w:rPr>
          <w:rFonts w:ascii="Times New Roman"/>
          <w:b w:val="false"/>
          <w:i w:val="false"/>
          <w:color w:val="000000"/>
          <w:sz w:val="28"/>
        </w:rPr>
        <w:t>
      "3. Товары для личного пользования, за исключением автомобилей, указанных в пункте 1 статьи 17 настоящего Соглашения, выпущенные в соответствии с настоящим Соглашением в свободное обращение, считаются товарами Таможенного союза.".</w:t>
      </w:r>
    </w:p>
    <w:bookmarkStart w:name="z33" w:id="30"/>
    <w:p>
      <w:pPr>
        <w:spacing w:after="0"/>
        <w:ind w:left="0"/>
        <w:jc w:val="both"/>
      </w:pPr>
      <w:r>
        <w:rPr>
          <w:rFonts w:ascii="Times New Roman"/>
          <w:b w:val="false"/>
          <w:i w:val="false"/>
          <w:color w:val="000000"/>
          <w:sz w:val="28"/>
        </w:rPr>
        <w:t>
      6. Абзац второй пункта 2 статьи 11 после слова "распоряжения"</w:t>
      </w:r>
    </w:p>
    <w:bookmarkEnd w:id="30"/>
    <w:p>
      <w:pPr>
        <w:spacing w:after="0"/>
        <w:ind w:left="0"/>
        <w:jc w:val="both"/>
      </w:pPr>
      <w:r>
        <w:rPr>
          <w:rFonts w:ascii="Times New Roman"/>
          <w:b w:val="false"/>
          <w:i w:val="false"/>
          <w:color w:val="000000"/>
          <w:sz w:val="28"/>
        </w:rPr>
        <w:t>
      дополнить словами "транспортным средством".</w:t>
      </w:r>
    </w:p>
    <w:bookmarkStart w:name="z34" w:id="31"/>
    <w:p>
      <w:pPr>
        <w:spacing w:after="0"/>
        <w:ind w:left="0"/>
        <w:jc w:val="both"/>
      </w:pPr>
      <w:r>
        <w:rPr>
          <w:rFonts w:ascii="Times New Roman"/>
          <w:b w:val="false"/>
          <w:i w:val="false"/>
          <w:color w:val="000000"/>
          <w:sz w:val="28"/>
        </w:rPr>
        <w:t>
      7. Статью 12 дополнить пунктом 4 следующего содержания:</w:t>
      </w:r>
    </w:p>
    <w:bookmarkEnd w:id="31"/>
    <w:p>
      <w:pPr>
        <w:spacing w:after="0"/>
        <w:ind w:left="0"/>
        <w:jc w:val="both"/>
      </w:pPr>
      <w:r>
        <w:rPr>
          <w:rFonts w:ascii="Times New Roman"/>
          <w:b w:val="false"/>
          <w:i w:val="false"/>
          <w:color w:val="000000"/>
          <w:sz w:val="28"/>
        </w:rPr>
        <w:t>
      "4. Таможенные платежи в отношении товаров для личного пользования исчисляются таможенным органом, осуществляющим выпуск таких товаров, на основании сведений, заявленных декларантом, а также по результатам проведения таможенного контроля. Обязанность заявления таможенному органу необходимых для исчисления таможенных платежей полных и достоверных сведений о товарах для личного пользования возлагается на декларанта.".</w:t>
      </w:r>
    </w:p>
    <w:bookmarkStart w:name="z35" w:id="32"/>
    <w:p>
      <w:pPr>
        <w:spacing w:after="0"/>
        <w:ind w:left="0"/>
        <w:jc w:val="both"/>
      </w:pPr>
      <w:r>
        <w:rPr>
          <w:rFonts w:ascii="Times New Roman"/>
          <w:b w:val="false"/>
          <w:i w:val="false"/>
          <w:color w:val="000000"/>
          <w:sz w:val="28"/>
        </w:rPr>
        <w:t>
      8. В статье 14:</w:t>
      </w:r>
    </w:p>
    <w:bookmarkEnd w:id="32"/>
    <w:bookmarkStart w:name="z36" w:id="33"/>
    <w:p>
      <w:pPr>
        <w:spacing w:after="0"/>
        <w:ind w:left="0"/>
        <w:jc w:val="both"/>
      </w:pPr>
      <w:r>
        <w:rPr>
          <w:rFonts w:ascii="Times New Roman"/>
          <w:b w:val="false"/>
          <w:i w:val="false"/>
          <w:color w:val="000000"/>
          <w:sz w:val="28"/>
        </w:rPr>
        <w:t>
      8.1. в пункте 6:</w:t>
      </w:r>
    </w:p>
    <w:bookmarkEnd w:id="33"/>
    <w:bookmarkStart w:name="z37" w:id="34"/>
    <w:p>
      <w:pPr>
        <w:spacing w:after="0"/>
        <w:ind w:left="0"/>
        <w:jc w:val="both"/>
      </w:pPr>
      <w:r>
        <w:rPr>
          <w:rFonts w:ascii="Times New Roman"/>
          <w:b w:val="false"/>
          <w:i w:val="false"/>
          <w:color w:val="000000"/>
          <w:sz w:val="28"/>
        </w:rPr>
        <w:t>
      подпункт 2) после слова "и" дополнить словом "(или)";</w:t>
      </w:r>
    </w:p>
    <w:bookmarkEnd w:id="34"/>
    <w:bookmarkStart w:name="z38" w:id="35"/>
    <w:p>
      <w:pPr>
        <w:spacing w:after="0"/>
        <w:ind w:left="0"/>
        <w:jc w:val="both"/>
      </w:pPr>
      <w:r>
        <w:rPr>
          <w:rFonts w:ascii="Times New Roman"/>
          <w:b w:val="false"/>
          <w:i w:val="false"/>
          <w:color w:val="000000"/>
          <w:sz w:val="28"/>
        </w:rPr>
        <w:t>
      подпункт 3) изложить в следующей редакции:</w:t>
      </w:r>
    </w:p>
    <w:bookmarkEnd w:id="35"/>
    <w:p>
      <w:pPr>
        <w:spacing w:after="0"/>
        <w:ind w:left="0"/>
        <w:jc w:val="both"/>
      </w:pPr>
      <w:r>
        <w:rPr>
          <w:rFonts w:ascii="Times New Roman"/>
          <w:b w:val="false"/>
          <w:i w:val="false"/>
          <w:color w:val="000000"/>
          <w:sz w:val="28"/>
        </w:rPr>
        <w:t>
      " 3) при нахождении транспортных средств, временно ввезенных на таможенную территорию Таможенного союза, на таможенной территории Таможенного союза в связи с невывозом по истечении:</w:t>
      </w:r>
    </w:p>
    <w:p>
      <w:pPr>
        <w:spacing w:after="0"/>
        <w:ind w:left="0"/>
        <w:jc w:val="both"/>
      </w:pPr>
      <w:r>
        <w:rPr>
          <w:rFonts w:ascii="Times New Roman"/>
          <w:b w:val="false"/>
          <w:i w:val="false"/>
          <w:color w:val="000000"/>
          <w:sz w:val="28"/>
        </w:rPr>
        <w:t>
      срока временного пребывания лица, но не более одного года с даты выпуска с целью временного нахождения – в отношении транспортных средств для личного пользования, зарегистрированных на территории иностранного государства, временно ввезенных на таможенную территорию Таможенного союза иностранными физическими лицами любым способом;</w:t>
      </w:r>
    </w:p>
    <w:p>
      <w:pPr>
        <w:spacing w:after="0"/>
        <w:ind w:left="0"/>
        <w:jc w:val="both"/>
      </w:pPr>
      <w:r>
        <w:rPr>
          <w:rFonts w:ascii="Times New Roman"/>
          <w:b w:val="false"/>
          <w:i w:val="false"/>
          <w:color w:val="000000"/>
          <w:sz w:val="28"/>
        </w:rPr>
        <w:t>
      шести месяцев с даты выпуска с целью временного нахождения - в отношении транспортных средств для личного пользования, зарегистрированных на территории иностранного государства, временно ввезенных на таможенную территорию Таможенного союза физическими лицами государств – членов Таможенного союза любым способом</w:t>
      </w:r>
    </w:p>
    <w:p>
      <w:pPr>
        <w:spacing w:after="0"/>
        <w:ind w:left="0"/>
        <w:jc w:val="both"/>
      </w:pPr>
      <w:r>
        <w:rPr>
          <w:rFonts w:ascii="Times New Roman"/>
          <w:b w:val="false"/>
          <w:i w:val="false"/>
          <w:color w:val="000000"/>
          <w:sz w:val="28"/>
        </w:rPr>
        <w:t>
      – день истечения указанных сроков временного ввоза.";</w:t>
      </w:r>
    </w:p>
    <w:bookmarkStart w:name="z39" w:id="36"/>
    <w:p>
      <w:pPr>
        <w:spacing w:after="0"/>
        <w:ind w:left="0"/>
        <w:jc w:val="both"/>
      </w:pPr>
      <w:r>
        <w:rPr>
          <w:rFonts w:ascii="Times New Roman"/>
          <w:b w:val="false"/>
          <w:i w:val="false"/>
          <w:color w:val="000000"/>
          <w:sz w:val="28"/>
        </w:rPr>
        <w:t>
      8.2. в пункте 7 слово "суммам" заменить словом "сумме", слово "товаров" заменить словами "транспортных средств", после слов "в соответствии с которой" дополнить словом "указанные";</w:t>
      </w:r>
    </w:p>
    <w:bookmarkEnd w:id="36"/>
    <w:bookmarkStart w:name="z40" w:id="37"/>
    <w:p>
      <w:pPr>
        <w:spacing w:after="0"/>
        <w:ind w:left="0"/>
        <w:jc w:val="both"/>
      </w:pPr>
      <w:r>
        <w:rPr>
          <w:rFonts w:ascii="Times New Roman"/>
          <w:b w:val="false"/>
          <w:i w:val="false"/>
          <w:color w:val="000000"/>
          <w:sz w:val="28"/>
        </w:rPr>
        <w:t>
      8.3. в пункте 8:</w:t>
      </w:r>
    </w:p>
    <w:bookmarkEnd w:id="37"/>
    <w:bookmarkStart w:name="z41" w:id="38"/>
    <w:p>
      <w:pPr>
        <w:spacing w:after="0"/>
        <w:ind w:left="0"/>
        <w:jc w:val="both"/>
      </w:pPr>
      <w:r>
        <w:rPr>
          <w:rFonts w:ascii="Times New Roman"/>
          <w:b w:val="false"/>
          <w:i w:val="false"/>
          <w:color w:val="000000"/>
          <w:sz w:val="28"/>
        </w:rPr>
        <w:t>
      в части второй слово "суммам" заменить словом "сумме"; в частях четвертой и пятой слова " абзацем третьим подпункта 2" заменить словами "подпунктом 2)".</w:t>
      </w:r>
    </w:p>
    <w:bookmarkEnd w:id="38"/>
    <w:bookmarkStart w:name="z42" w:id="39"/>
    <w:p>
      <w:pPr>
        <w:spacing w:after="0"/>
        <w:ind w:left="0"/>
        <w:jc w:val="both"/>
      </w:pPr>
      <w:r>
        <w:rPr>
          <w:rFonts w:ascii="Times New Roman"/>
          <w:b w:val="false"/>
          <w:i w:val="false"/>
          <w:color w:val="000000"/>
          <w:sz w:val="28"/>
        </w:rPr>
        <w:t>
      9. Подпункт 2) пункта 3 статьи 15 после слова "и" дополнить словом "(или)".</w:t>
      </w:r>
    </w:p>
    <w:bookmarkEnd w:id="39"/>
    <w:bookmarkStart w:name="z43" w:id="40"/>
    <w:p>
      <w:pPr>
        <w:spacing w:after="0"/>
        <w:ind w:left="0"/>
        <w:jc w:val="both"/>
      </w:pPr>
      <w:r>
        <w:rPr>
          <w:rFonts w:ascii="Times New Roman"/>
          <w:b w:val="false"/>
          <w:i w:val="false"/>
          <w:color w:val="000000"/>
          <w:sz w:val="28"/>
        </w:rPr>
        <w:t>
      10. Абзац третий пункта 1 статьи 16 дополнить словами ", за исключением транспортных средств, временно ввозимых физическими лицами государств – членов Таможенного союза, работающими в дипломатических представительствах и консульских учреждениях государств – членов Таможенного союза за границей, международных межгосударственных и межправительственных организациях, находящихся за пределами таможенной территории Таможенного союза".</w:t>
      </w:r>
    </w:p>
    <w:bookmarkEnd w:id="40"/>
    <w:bookmarkStart w:name="z44" w:id="41"/>
    <w:p>
      <w:pPr>
        <w:spacing w:after="0"/>
        <w:ind w:left="0"/>
        <w:jc w:val="both"/>
      </w:pPr>
      <w:r>
        <w:rPr>
          <w:rFonts w:ascii="Times New Roman"/>
          <w:b w:val="false"/>
          <w:i w:val="false"/>
          <w:color w:val="000000"/>
          <w:sz w:val="28"/>
        </w:rPr>
        <w:t>
      11. В статье 17:</w:t>
      </w:r>
    </w:p>
    <w:bookmarkEnd w:id="41"/>
    <w:bookmarkStart w:name="z45" w:id="42"/>
    <w:p>
      <w:pPr>
        <w:spacing w:after="0"/>
        <w:ind w:left="0"/>
        <w:jc w:val="both"/>
      </w:pPr>
      <w:r>
        <w:rPr>
          <w:rFonts w:ascii="Times New Roman"/>
          <w:b w:val="false"/>
          <w:i w:val="false"/>
          <w:color w:val="000000"/>
          <w:sz w:val="28"/>
        </w:rPr>
        <w:t>
      11.1. в пункте 3 цифру "3 -" заменить цифрой и словом "4 и";</w:t>
      </w:r>
    </w:p>
    <w:bookmarkEnd w:id="42"/>
    <w:bookmarkStart w:name="z46" w:id="43"/>
    <w:p>
      <w:pPr>
        <w:spacing w:after="0"/>
        <w:ind w:left="0"/>
        <w:jc w:val="both"/>
      </w:pPr>
      <w:r>
        <w:rPr>
          <w:rFonts w:ascii="Times New Roman"/>
          <w:b w:val="false"/>
          <w:i w:val="false"/>
          <w:color w:val="000000"/>
          <w:sz w:val="28"/>
        </w:rPr>
        <w:t>
      11.2. часть первую пункта 8 после слов "до вступления в силу Кодекса," дополнить словами "в отношении которых таможенным законодательством государств–членов Таможенного союза не установлено ограничений по пользованию и (или) распоряжению,".</w:t>
      </w:r>
    </w:p>
    <w:bookmarkEnd w:id="43"/>
    <w:bookmarkStart w:name="z47" w:id="44"/>
    <w:p>
      <w:pPr>
        <w:spacing w:after="0"/>
        <w:ind w:left="0"/>
        <w:jc w:val="both"/>
      </w:pPr>
      <w:r>
        <w:rPr>
          <w:rFonts w:ascii="Times New Roman"/>
          <w:b w:val="false"/>
          <w:i w:val="false"/>
          <w:color w:val="000000"/>
          <w:sz w:val="28"/>
        </w:rPr>
        <w:t>
      12. В Перечне товаров, не относящихся к товарам для личного пользования, указанного в приложении 1 к Соглашению:</w:t>
      </w:r>
    </w:p>
    <w:bookmarkEnd w:id="44"/>
    <w:bookmarkStart w:name="z48" w:id="45"/>
    <w:p>
      <w:pPr>
        <w:spacing w:after="0"/>
        <w:ind w:left="0"/>
        <w:jc w:val="both"/>
      </w:pPr>
      <w:r>
        <w:rPr>
          <w:rFonts w:ascii="Times New Roman"/>
          <w:b w:val="false"/>
          <w:i w:val="false"/>
          <w:color w:val="000000"/>
          <w:sz w:val="28"/>
        </w:rPr>
        <w:t>
      в пункте 2 слово "более" заменить словами "не более";</w:t>
      </w:r>
    </w:p>
    <w:bookmarkEnd w:id="45"/>
    <w:bookmarkStart w:name="z49" w:id="46"/>
    <w:p>
      <w:pPr>
        <w:spacing w:after="0"/>
        <w:ind w:left="0"/>
        <w:jc w:val="both"/>
      </w:pPr>
      <w:r>
        <w:rPr>
          <w:rFonts w:ascii="Times New Roman"/>
          <w:b w:val="false"/>
          <w:i w:val="false"/>
          <w:color w:val="000000"/>
          <w:sz w:val="28"/>
        </w:rPr>
        <w:t>
      в пункте 4 слова "двигателей для водных судов" заменить словами "подвесных лодочных моторов", после цифр "8407" дополнить цифрами ", 8408".</w:t>
      </w:r>
    </w:p>
    <w:bookmarkEnd w:id="46"/>
    <w:bookmarkStart w:name="z50" w:id="47"/>
    <w:p>
      <w:pPr>
        <w:spacing w:after="0"/>
        <w:ind w:left="0"/>
        <w:jc w:val="both"/>
      </w:pPr>
      <w:r>
        <w:rPr>
          <w:rFonts w:ascii="Times New Roman"/>
          <w:b w:val="false"/>
          <w:i w:val="false"/>
          <w:color w:val="000000"/>
          <w:sz w:val="28"/>
        </w:rPr>
        <w:t>
      13. В приложении 2 к Соглашению:</w:t>
      </w:r>
    </w:p>
    <w:bookmarkEnd w:id="47"/>
    <w:bookmarkStart w:name="z51" w:id="48"/>
    <w:p>
      <w:pPr>
        <w:spacing w:after="0"/>
        <w:ind w:left="0"/>
        <w:jc w:val="both"/>
      </w:pPr>
      <w:r>
        <w:rPr>
          <w:rFonts w:ascii="Times New Roman"/>
          <w:b w:val="false"/>
          <w:i w:val="false"/>
          <w:color w:val="000000"/>
          <w:sz w:val="28"/>
        </w:rPr>
        <w:t>
      13.1. в разделе I Перечня товаров для личного пользования, запрещенных или ограниченных к ввозу на таможенную территорию Таможенного союза и (или) вывозу с этой территории:</w:t>
      </w:r>
    </w:p>
    <w:bookmarkEnd w:id="48"/>
    <w:bookmarkStart w:name="z52" w:id="49"/>
    <w:p>
      <w:pPr>
        <w:spacing w:after="0"/>
        <w:ind w:left="0"/>
        <w:jc w:val="both"/>
      </w:pPr>
      <w:r>
        <w:rPr>
          <w:rFonts w:ascii="Times New Roman"/>
          <w:b w:val="false"/>
          <w:i w:val="false"/>
          <w:color w:val="000000"/>
          <w:sz w:val="28"/>
        </w:rPr>
        <w:t>
      пункт 1 дополнить подпунктом 1.8 следующего содержания:</w:t>
      </w:r>
    </w:p>
    <w:bookmarkEnd w:id="49"/>
    <w:p>
      <w:pPr>
        <w:spacing w:after="0"/>
        <w:ind w:left="0"/>
        <w:jc w:val="both"/>
      </w:pPr>
      <w:r>
        <w:rPr>
          <w:rFonts w:ascii="Times New Roman"/>
          <w:b w:val="false"/>
          <w:i w:val="false"/>
          <w:color w:val="000000"/>
          <w:sz w:val="28"/>
        </w:rPr>
        <w:t>
      "1.8. алкогольная продукция, этиловый спирт и пиво, табак и табачные изделия при ввозе и (или) вывозе физическими лицами, не достигшими 18-летнего возраста";</w:t>
      </w:r>
    </w:p>
    <w:bookmarkStart w:name="z53" w:id="50"/>
    <w:p>
      <w:pPr>
        <w:spacing w:after="0"/>
        <w:ind w:left="0"/>
        <w:jc w:val="both"/>
      </w:pPr>
      <w:r>
        <w:rPr>
          <w:rFonts w:ascii="Times New Roman"/>
          <w:b w:val="false"/>
          <w:i w:val="false"/>
          <w:color w:val="000000"/>
          <w:sz w:val="28"/>
        </w:rPr>
        <w:t>
      в подпункте 3.4 пункта 3 слова "и алкогольная продукция" заменить словами ", алкогольная продукция, пиво";</w:t>
      </w:r>
    </w:p>
    <w:bookmarkEnd w:id="50"/>
    <w:bookmarkStart w:name="z54" w:id="51"/>
    <w:p>
      <w:pPr>
        <w:spacing w:after="0"/>
        <w:ind w:left="0"/>
        <w:jc w:val="both"/>
      </w:pPr>
      <w:r>
        <w:rPr>
          <w:rFonts w:ascii="Times New Roman"/>
          <w:b w:val="false"/>
          <w:i w:val="false"/>
          <w:color w:val="000000"/>
          <w:sz w:val="28"/>
        </w:rPr>
        <w:t>
      подпункт 4.3 пункта 4 после слова "изделия" дополнить словами "(их части)";</w:t>
      </w:r>
    </w:p>
    <w:bookmarkEnd w:id="51"/>
    <w:bookmarkStart w:name="z55" w:id="52"/>
    <w:p>
      <w:pPr>
        <w:spacing w:after="0"/>
        <w:ind w:left="0"/>
        <w:jc w:val="both"/>
      </w:pPr>
      <w:r>
        <w:rPr>
          <w:rFonts w:ascii="Times New Roman"/>
          <w:b w:val="false"/>
          <w:i w:val="false"/>
          <w:color w:val="000000"/>
          <w:sz w:val="28"/>
        </w:rPr>
        <w:t>
      13.2. пункт 1 раздела II Перечня товаров для личного пользования, запрещенных или ограниченных к ввозу на таможенную территорию Таможенного союза и (или) вывозу с этой территории дополнить словами ", за исключением перемещаемых в сопровождаемом багаже".</w:t>
      </w:r>
    </w:p>
    <w:bookmarkEnd w:id="52"/>
    <w:bookmarkStart w:name="z56" w:id="53"/>
    <w:p>
      <w:pPr>
        <w:spacing w:after="0"/>
        <w:ind w:left="0"/>
        <w:jc w:val="both"/>
      </w:pPr>
      <w:r>
        <w:rPr>
          <w:rFonts w:ascii="Times New Roman"/>
          <w:b w:val="false"/>
          <w:i w:val="false"/>
          <w:color w:val="000000"/>
          <w:sz w:val="28"/>
        </w:rPr>
        <w:t>
      14. В приложении 3 к Соглашению:</w:t>
      </w:r>
    </w:p>
    <w:bookmarkEnd w:id="53"/>
    <w:bookmarkStart w:name="z57" w:id="54"/>
    <w:p>
      <w:pPr>
        <w:spacing w:after="0"/>
        <w:ind w:left="0"/>
        <w:jc w:val="both"/>
      </w:pPr>
      <w:r>
        <w:rPr>
          <w:rFonts w:ascii="Times New Roman"/>
          <w:b w:val="false"/>
          <w:i w:val="false"/>
          <w:color w:val="000000"/>
          <w:sz w:val="28"/>
        </w:rPr>
        <w:t>
      14.1. в разделе I:</w:t>
      </w:r>
    </w:p>
    <w:bookmarkEnd w:id="54"/>
    <w:bookmarkStart w:name="z58" w:id="55"/>
    <w:p>
      <w:pPr>
        <w:spacing w:after="0"/>
        <w:ind w:left="0"/>
        <w:jc w:val="both"/>
      </w:pPr>
      <w:r>
        <w:rPr>
          <w:rFonts w:ascii="Times New Roman"/>
          <w:b w:val="false"/>
          <w:i w:val="false"/>
          <w:color w:val="000000"/>
          <w:sz w:val="28"/>
        </w:rPr>
        <w:t>
      пункт 1 после слов "этилового спирта" дополнить словами "и неделимых товаров", после слов "не более 3 литров" дополнить словом "включительно";</w:t>
      </w:r>
    </w:p>
    <w:bookmarkEnd w:id="55"/>
    <w:bookmarkStart w:name="z59" w:id="56"/>
    <w:p>
      <w:pPr>
        <w:spacing w:after="0"/>
        <w:ind w:left="0"/>
        <w:jc w:val="both"/>
      </w:pPr>
      <w:r>
        <w:rPr>
          <w:rFonts w:ascii="Times New Roman"/>
          <w:b w:val="false"/>
          <w:i w:val="false"/>
          <w:color w:val="000000"/>
          <w:sz w:val="28"/>
        </w:rPr>
        <w:t>
      пункт 2 после слова "лицами" дополнить словами "(за исключением физических лиц, указанных в пункте 91 настоящего раздела)";</w:t>
      </w:r>
    </w:p>
    <w:bookmarkEnd w:id="56"/>
    <w:bookmarkStart w:name="z60" w:id="57"/>
    <w:p>
      <w:pPr>
        <w:spacing w:after="0"/>
        <w:ind w:left="0"/>
        <w:jc w:val="both"/>
      </w:pPr>
      <w:r>
        <w:rPr>
          <w:rFonts w:ascii="Times New Roman"/>
          <w:b w:val="false"/>
          <w:i w:val="false"/>
          <w:color w:val="000000"/>
          <w:sz w:val="28"/>
        </w:rPr>
        <w:t>
      в пункте 3:</w:t>
      </w:r>
    </w:p>
    <w:bookmarkEnd w:id="57"/>
    <w:bookmarkStart w:name="z61" w:id="58"/>
    <w:p>
      <w:pPr>
        <w:spacing w:after="0"/>
        <w:ind w:left="0"/>
        <w:jc w:val="both"/>
      </w:pPr>
      <w:r>
        <w:rPr>
          <w:rFonts w:ascii="Times New Roman"/>
          <w:b w:val="false"/>
          <w:i w:val="false"/>
          <w:color w:val="000000"/>
          <w:sz w:val="28"/>
        </w:rPr>
        <w:t>
      в абзаце третьем слова "; либо ввозимые иными лицами от имени и по поручению указанных работников" исключить,</w:t>
      </w:r>
    </w:p>
    <w:bookmarkEnd w:id="58"/>
    <w:bookmarkStart w:name="z62" w:id="59"/>
    <w:p>
      <w:pPr>
        <w:spacing w:after="0"/>
        <w:ind w:left="0"/>
        <w:jc w:val="both"/>
      </w:pPr>
      <w:r>
        <w:rPr>
          <w:rFonts w:ascii="Times New Roman"/>
          <w:b w:val="false"/>
          <w:i w:val="false"/>
          <w:color w:val="000000"/>
          <w:sz w:val="28"/>
        </w:rPr>
        <w:t>
      дополнить абзацем четвертым следующего содержания:</w:t>
      </w:r>
    </w:p>
    <w:bookmarkEnd w:id="59"/>
    <w:p>
      <w:pPr>
        <w:spacing w:after="0"/>
        <w:ind w:left="0"/>
        <w:jc w:val="both"/>
      </w:pPr>
      <w:r>
        <w:rPr>
          <w:rFonts w:ascii="Times New Roman"/>
          <w:b w:val="false"/>
          <w:i w:val="false"/>
          <w:color w:val="000000"/>
          <w:sz w:val="28"/>
        </w:rPr>
        <w:t>
      "либо ввозимые иными лицами от имени и по поручению указанных работников";</w:t>
      </w:r>
    </w:p>
    <w:bookmarkStart w:name="z63" w:id="60"/>
    <w:p>
      <w:pPr>
        <w:spacing w:after="0"/>
        <w:ind w:left="0"/>
        <w:jc w:val="both"/>
      </w:pPr>
      <w:r>
        <w:rPr>
          <w:rFonts w:ascii="Times New Roman"/>
          <w:b w:val="false"/>
          <w:i w:val="false"/>
          <w:color w:val="000000"/>
          <w:sz w:val="28"/>
        </w:rPr>
        <w:t>
      в пункте 5 слово "загранучреждении" заменить словами "дипломатическом представительстве или консульском учреждении";</w:t>
      </w:r>
    </w:p>
    <w:bookmarkEnd w:id="60"/>
    <w:bookmarkStart w:name="z64" w:id="61"/>
    <w:p>
      <w:pPr>
        <w:spacing w:after="0"/>
        <w:ind w:left="0"/>
        <w:jc w:val="both"/>
      </w:pPr>
      <w:r>
        <w:rPr>
          <w:rFonts w:ascii="Times New Roman"/>
          <w:b w:val="false"/>
          <w:i w:val="false"/>
          <w:color w:val="000000"/>
          <w:sz w:val="28"/>
        </w:rPr>
        <w:t>
      в части второй пункта 7 слово "подпункта" заменить словом "пункта";</w:t>
      </w:r>
    </w:p>
    <w:bookmarkEnd w:id="61"/>
    <w:bookmarkStart w:name="z65" w:id="62"/>
    <w:p>
      <w:pPr>
        <w:spacing w:after="0"/>
        <w:ind w:left="0"/>
        <w:jc w:val="both"/>
      </w:pPr>
      <w:r>
        <w:rPr>
          <w:rFonts w:ascii="Times New Roman"/>
          <w:b w:val="false"/>
          <w:i w:val="false"/>
          <w:color w:val="000000"/>
          <w:sz w:val="28"/>
        </w:rPr>
        <w:t>
      после пункта 9 дополнить пунктом 91 следующего содержания:</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5499"/>
        <w:gridCol w:w="3213"/>
      </w:tblGrid>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1</w:t>
            </w:r>
            <w:r>
              <w:rPr>
                <w:rFonts w:ascii="Times New Roman"/>
                <w:b w:val="false"/>
                <w:i w:val="false"/>
                <w:color w:val="000000"/>
                <w:sz w:val="20"/>
              </w:rPr>
              <w:t>.</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в употреблении товары для личного</w:t>
            </w:r>
          </w:p>
          <w:p>
            <w:pPr>
              <w:spacing w:after="20"/>
              <w:ind w:left="20"/>
              <w:jc w:val="both"/>
            </w:pPr>
            <w:r>
              <w:rPr>
                <w:rFonts w:ascii="Times New Roman"/>
                <w:b w:val="false"/>
                <w:i w:val="false"/>
                <w:color w:val="000000"/>
                <w:sz w:val="20"/>
              </w:rPr>
              <w:t>
пользования, временно ввозимые иностранными</w:t>
            </w:r>
          </w:p>
          <w:p>
            <w:pPr>
              <w:spacing w:after="20"/>
              <w:ind w:left="20"/>
              <w:jc w:val="both"/>
            </w:pPr>
            <w:r>
              <w:rPr>
                <w:rFonts w:ascii="Times New Roman"/>
                <w:b w:val="false"/>
                <w:i w:val="false"/>
                <w:color w:val="000000"/>
                <w:sz w:val="20"/>
              </w:rPr>
              <w:t>
физическими лицами, получившими разрешение на</w:t>
            </w:r>
          </w:p>
          <w:p>
            <w:pPr>
              <w:spacing w:after="20"/>
              <w:ind w:left="20"/>
              <w:jc w:val="both"/>
            </w:pPr>
            <w:r>
              <w:rPr>
                <w:rFonts w:ascii="Times New Roman"/>
                <w:b w:val="false"/>
                <w:i w:val="false"/>
                <w:color w:val="000000"/>
                <w:sz w:val="20"/>
              </w:rPr>
              <w:t>
работу в государстве–члене Таможенного союза</w:t>
            </w:r>
          </w:p>
          <w:p>
            <w:pPr>
              <w:spacing w:after="20"/>
              <w:ind w:left="20"/>
              <w:jc w:val="both"/>
            </w:pPr>
            <w:r>
              <w:rPr>
                <w:rFonts w:ascii="Times New Roman"/>
                <w:b w:val="false"/>
                <w:i w:val="false"/>
                <w:color w:val="000000"/>
                <w:sz w:val="20"/>
              </w:rPr>
              <w:t>
в соответствии с законодательством</w:t>
            </w:r>
          </w:p>
          <w:p>
            <w:pPr>
              <w:spacing w:after="20"/>
              <w:ind w:left="20"/>
              <w:jc w:val="both"/>
            </w:pPr>
            <w:r>
              <w:rPr>
                <w:rFonts w:ascii="Times New Roman"/>
                <w:b w:val="false"/>
                <w:i w:val="false"/>
                <w:color w:val="000000"/>
                <w:sz w:val="20"/>
              </w:rPr>
              <w:t>
государства–члена Таможенного союза**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стоимости и веса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14.2. в разделе V:</w:t>
      </w:r>
    </w:p>
    <w:bookmarkEnd w:id="63"/>
    <w:bookmarkStart w:name="z67" w:id="64"/>
    <w:p>
      <w:pPr>
        <w:spacing w:after="0"/>
        <w:ind w:left="0"/>
        <w:jc w:val="both"/>
      </w:pPr>
      <w:r>
        <w:rPr>
          <w:rFonts w:ascii="Times New Roman"/>
          <w:b w:val="false"/>
          <w:i w:val="false"/>
          <w:color w:val="000000"/>
          <w:sz w:val="28"/>
        </w:rPr>
        <w:t>
      пункт 23 дополнить словами ", за исключением транспортных средств, временно ввозимых физическими лицами государств–членов Таможенного союза, работающими в дипломатических представительствах и консульских учреждениях государств–членов Таможенного союза за границей, международных межправительственных организациях, находящихся за пределами таможенной территории Таможенного союза";</w:t>
      </w:r>
    </w:p>
    <w:bookmarkEnd w:id="64"/>
    <w:bookmarkStart w:name="z68" w:id="65"/>
    <w:p>
      <w:pPr>
        <w:spacing w:after="0"/>
        <w:ind w:left="0"/>
        <w:jc w:val="both"/>
      </w:pPr>
      <w:r>
        <w:rPr>
          <w:rFonts w:ascii="Times New Roman"/>
          <w:b w:val="false"/>
          <w:i w:val="false"/>
          <w:color w:val="000000"/>
          <w:sz w:val="28"/>
        </w:rPr>
        <w:t>
      в пункте 25 слова ", ( признанный наследуемым имуществом)" исключить;</w:t>
      </w:r>
    </w:p>
    <w:bookmarkEnd w:id="65"/>
    <w:bookmarkStart w:name="z69" w:id="66"/>
    <w:p>
      <w:pPr>
        <w:spacing w:after="0"/>
        <w:ind w:left="0"/>
        <w:jc w:val="both"/>
      </w:pPr>
      <w:r>
        <w:rPr>
          <w:rFonts w:ascii="Times New Roman"/>
          <w:b w:val="false"/>
          <w:i w:val="false"/>
          <w:color w:val="000000"/>
          <w:sz w:val="28"/>
        </w:rPr>
        <w:t>
      14.3. дополнить приложение текстом следующего содержания:</w:t>
      </w:r>
    </w:p>
    <w:bookmarkEnd w:id="66"/>
    <w:p>
      <w:pPr>
        <w:spacing w:after="0"/>
        <w:ind w:left="0"/>
        <w:jc w:val="both"/>
      </w:pPr>
      <w:r>
        <w:rPr>
          <w:rFonts w:ascii="Times New Roman"/>
          <w:b w:val="false"/>
          <w:i w:val="false"/>
          <w:color w:val="000000"/>
          <w:sz w:val="28"/>
        </w:rPr>
        <w:t>
      "** законодательством государства–члена Таможенного союза могут ограничиваться категории временно работающих лиц и (или) ввозимых ими товаров, в отношении которых предоставляется освобождение от уплаты таможенных платежей в соответствии пунктом 91 настоящего приложения ".</w:t>
      </w:r>
    </w:p>
    <w:bookmarkStart w:name="z70" w:id="67"/>
    <w:p>
      <w:pPr>
        <w:spacing w:after="0"/>
        <w:ind w:left="0"/>
        <w:jc w:val="both"/>
      </w:pPr>
      <w:r>
        <w:rPr>
          <w:rFonts w:ascii="Times New Roman"/>
          <w:b w:val="false"/>
          <w:i w:val="false"/>
          <w:color w:val="000000"/>
          <w:sz w:val="28"/>
        </w:rPr>
        <w:t>
      15. В приложении 5 к Соглашению:</w:t>
      </w:r>
    </w:p>
    <w:bookmarkEnd w:id="67"/>
    <w:bookmarkStart w:name="z71" w:id="68"/>
    <w:p>
      <w:pPr>
        <w:spacing w:after="0"/>
        <w:ind w:left="0"/>
        <w:jc w:val="both"/>
      </w:pPr>
      <w:r>
        <w:rPr>
          <w:rFonts w:ascii="Times New Roman"/>
          <w:b w:val="false"/>
          <w:i w:val="false"/>
          <w:color w:val="000000"/>
          <w:sz w:val="28"/>
        </w:rPr>
        <w:t>
      15.1.пункт 1 раздела I слово "эк5виваленте" заменить словом "эквиваленте";</w:t>
      </w:r>
    </w:p>
    <w:bookmarkEnd w:id="68"/>
    <w:bookmarkStart w:name="z72" w:id="69"/>
    <w:p>
      <w:pPr>
        <w:spacing w:after="0"/>
        <w:ind w:left="0"/>
        <w:jc w:val="both"/>
      </w:pPr>
      <w:r>
        <w:rPr>
          <w:rFonts w:ascii="Times New Roman"/>
          <w:b w:val="false"/>
          <w:i w:val="false"/>
          <w:color w:val="000000"/>
          <w:sz w:val="28"/>
        </w:rPr>
        <w:t>
      15.2. в разделе II:</w:t>
      </w:r>
    </w:p>
    <w:bookmarkEnd w:id="69"/>
    <w:bookmarkStart w:name="z73" w:id="70"/>
    <w:p>
      <w:pPr>
        <w:spacing w:after="0"/>
        <w:ind w:left="0"/>
        <w:jc w:val="both"/>
      </w:pPr>
      <w:r>
        <w:rPr>
          <w:rFonts w:ascii="Times New Roman"/>
          <w:b w:val="false"/>
          <w:i w:val="false"/>
          <w:color w:val="000000"/>
          <w:sz w:val="28"/>
        </w:rPr>
        <w:t>
      пункт 7 после слов "неделимые товары" дополнить словами "для личного пользования";</w:t>
      </w:r>
    </w:p>
    <w:bookmarkEnd w:id="70"/>
    <w:bookmarkStart w:name="z74" w:id="71"/>
    <w:p>
      <w:pPr>
        <w:spacing w:after="0"/>
        <w:ind w:left="0"/>
        <w:jc w:val="both"/>
      </w:pPr>
      <w:r>
        <w:rPr>
          <w:rFonts w:ascii="Times New Roman"/>
          <w:b w:val="false"/>
          <w:i w:val="false"/>
          <w:color w:val="000000"/>
          <w:sz w:val="28"/>
        </w:rPr>
        <w:t>
      дополнить пунктами 71 и 72 следующего содержания:</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6530"/>
        <w:gridCol w:w="1871"/>
        <w:gridCol w:w="2360"/>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w:t>
            </w:r>
            <w:r>
              <w:rPr>
                <w:rFonts w:ascii="Times New Roman"/>
                <w:b w:val="false"/>
                <w:i w:val="false"/>
                <w:color w:val="000000"/>
                <w:sz w:val="20"/>
              </w:rPr>
              <w:t>.</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 товарных</w:t>
            </w:r>
          </w:p>
          <w:p>
            <w:pPr>
              <w:spacing w:after="20"/>
              <w:ind w:left="20"/>
              <w:jc w:val="both"/>
            </w:pPr>
            <w:r>
              <w:rPr>
                <w:rFonts w:ascii="Times New Roman"/>
                <w:b w:val="false"/>
                <w:i w:val="false"/>
                <w:color w:val="000000"/>
                <w:sz w:val="20"/>
              </w:rPr>
              <w:t>
позиций 2207 и 2208 90 ТН</w:t>
            </w:r>
          </w:p>
          <w:p>
            <w:pPr>
              <w:spacing w:after="20"/>
              <w:ind w:left="20"/>
              <w:jc w:val="both"/>
            </w:pPr>
            <w:r>
              <w:rPr>
                <w:rFonts w:ascii="Times New Roman"/>
                <w:b w:val="false"/>
                <w:i w:val="false"/>
                <w:color w:val="000000"/>
                <w:sz w:val="20"/>
              </w:rPr>
              <w:t>
ВЭД ТС</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до 5 литров</w:t>
            </w:r>
          </w:p>
          <w:p>
            <w:pPr>
              <w:spacing w:after="20"/>
              <w:ind w:left="20"/>
              <w:jc w:val="both"/>
            </w:pPr>
            <w:r>
              <w:rPr>
                <w:rFonts w:ascii="Times New Roman"/>
                <w:b w:val="false"/>
                <w:i w:val="false"/>
                <w:color w:val="000000"/>
                <w:sz w:val="20"/>
              </w:rPr>
              <w:t>
включительно</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единой ставке 22 евро</w:t>
            </w:r>
          </w:p>
          <w:p>
            <w:pPr>
              <w:spacing w:after="20"/>
              <w:ind w:left="20"/>
              <w:jc w:val="both"/>
            </w:pPr>
            <w:r>
              <w:rPr>
                <w:rFonts w:ascii="Times New Roman"/>
                <w:b w:val="false"/>
                <w:i w:val="false"/>
                <w:color w:val="000000"/>
                <w:sz w:val="20"/>
              </w:rPr>
              <w:t>
за 1 литр</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2</w:t>
            </w:r>
            <w:r>
              <w:rPr>
                <w:rFonts w:ascii="Times New Roman"/>
                <w:b w:val="false"/>
                <w:i w:val="false"/>
                <w:color w:val="000000"/>
                <w:sz w:val="20"/>
              </w:rPr>
              <w:t>.</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 и</w:t>
            </w:r>
          </w:p>
          <w:p>
            <w:pPr>
              <w:spacing w:after="20"/>
              <w:ind w:left="20"/>
              <w:jc w:val="both"/>
            </w:pPr>
            <w:r>
              <w:rPr>
                <w:rFonts w:ascii="Times New Roman"/>
                <w:b w:val="false"/>
                <w:i w:val="false"/>
                <w:color w:val="000000"/>
                <w:sz w:val="20"/>
              </w:rPr>
              <w:t>
пиво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до 5 литров</w:t>
            </w:r>
          </w:p>
          <w:p>
            <w:pPr>
              <w:spacing w:after="20"/>
              <w:ind w:left="20"/>
              <w:jc w:val="both"/>
            </w:pPr>
            <w:r>
              <w:rPr>
                <w:rFonts w:ascii="Times New Roman"/>
                <w:b w:val="false"/>
                <w:i w:val="false"/>
                <w:color w:val="000000"/>
                <w:sz w:val="20"/>
              </w:rPr>
              <w:t>
включительно</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единой ставке 10 евро</w:t>
            </w:r>
          </w:p>
          <w:p>
            <w:pPr>
              <w:spacing w:after="20"/>
              <w:ind w:left="20"/>
              <w:jc w:val="both"/>
            </w:pPr>
            <w:r>
              <w:rPr>
                <w:rFonts w:ascii="Times New Roman"/>
                <w:b w:val="false"/>
                <w:i w:val="false"/>
                <w:color w:val="000000"/>
                <w:sz w:val="20"/>
              </w:rPr>
              <w:t>
за 1 литр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15.3. в разделе III:</w:t>
      </w:r>
    </w:p>
    <w:bookmarkEnd w:id="72"/>
    <w:bookmarkStart w:name="z76" w:id="73"/>
    <w:p>
      <w:pPr>
        <w:spacing w:after="0"/>
        <w:ind w:left="0"/>
        <w:jc w:val="both"/>
      </w:pPr>
      <w:r>
        <w:rPr>
          <w:rFonts w:ascii="Times New Roman"/>
          <w:b w:val="false"/>
          <w:i w:val="false"/>
          <w:color w:val="000000"/>
          <w:sz w:val="28"/>
        </w:rPr>
        <w:t>
      в пункте 8 слова "одного месяца" заменить словами "календарного месяца";</w:t>
      </w:r>
    </w:p>
    <w:bookmarkEnd w:id="73"/>
    <w:bookmarkStart w:name="z77" w:id="74"/>
    <w:p>
      <w:pPr>
        <w:spacing w:after="0"/>
        <w:ind w:left="0"/>
        <w:jc w:val="both"/>
      </w:pPr>
      <w:r>
        <w:rPr>
          <w:rFonts w:ascii="Times New Roman"/>
          <w:b w:val="false"/>
          <w:i w:val="false"/>
          <w:color w:val="000000"/>
          <w:sz w:val="28"/>
        </w:rPr>
        <w:t>
      пункт 9 после слов "неделимые товары" дополнить словами "для личного пользования";</w:t>
      </w:r>
    </w:p>
    <w:bookmarkEnd w:id="74"/>
    <w:bookmarkStart w:name="z78" w:id="75"/>
    <w:p>
      <w:pPr>
        <w:spacing w:after="0"/>
        <w:ind w:left="0"/>
        <w:jc w:val="both"/>
      </w:pPr>
      <w:r>
        <w:rPr>
          <w:rFonts w:ascii="Times New Roman"/>
          <w:b w:val="false"/>
          <w:i w:val="false"/>
          <w:color w:val="000000"/>
          <w:sz w:val="28"/>
        </w:rPr>
        <w:t>
      15.4. в разделе IV:</w:t>
      </w:r>
    </w:p>
    <w:bookmarkEnd w:id="75"/>
    <w:bookmarkStart w:name="z79" w:id="76"/>
    <w:p>
      <w:pPr>
        <w:spacing w:after="0"/>
        <w:ind w:left="0"/>
        <w:jc w:val="both"/>
      </w:pPr>
      <w:r>
        <w:rPr>
          <w:rFonts w:ascii="Times New Roman"/>
          <w:b w:val="false"/>
          <w:i w:val="false"/>
          <w:color w:val="000000"/>
          <w:sz w:val="28"/>
        </w:rPr>
        <w:t>
      в пункте 10 слова "Квадроциклы, снегоходы, иные легковые транспортные средства, классифицируемые в товарной позиции 8703 ТН ВЭД ТС, не предназначенные для движения по дорогам общего пользования" заменить словами "Ввозимые квадроциклы и снегоходы, классифицируемые в товарной позиции 8703 ТН ВЭД ТС";</w:t>
      </w:r>
    </w:p>
    <w:bookmarkEnd w:id="76"/>
    <w:bookmarkStart w:name="z80" w:id="77"/>
    <w:p>
      <w:pPr>
        <w:spacing w:after="0"/>
        <w:ind w:left="0"/>
        <w:jc w:val="both"/>
      </w:pPr>
      <w:r>
        <w:rPr>
          <w:rFonts w:ascii="Times New Roman"/>
          <w:b w:val="false"/>
          <w:i w:val="false"/>
          <w:color w:val="000000"/>
          <w:sz w:val="28"/>
        </w:rPr>
        <w:t>
      в пункте 11 слова "по единым ставкам, установленным в пунктах 10 и 12 раздела IV настоящего приложения" заменить словами "в виде совокупного таможенного платежа, установленного пунктом 10 настоящего раздела, или по единым ставкам, установленным пунктом 12 настоящего раздела";</w:t>
      </w:r>
    </w:p>
    <w:bookmarkEnd w:id="77"/>
    <w:bookmarkStart w:name="z81" w:id="78"/>
    <w:p>
      <w:pPr>
        <w:spacing w:after="0"/>
        <w:ind w:left="0"/>
        <w:jc w:val="both"/>
      </w:pPr>
      <w:r>
        <w:rPr>
          <w:rFonts w:ascii="Times New Roman"/>
          <w:b w:val="false"/>
          <w:i w:val="false"/>
          <w:color w:val="000000"/>
          <w:sz w:val="28"/>
        </w:rPr>
        <w:t>
      пункт 12 после слова "приобретению" дополнить словами ", либо ввозимые в несопровождаемом багаже или в качестве товаров, доставляемых перевозчиком".</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