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ea76f" w14:textId="5fea7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повестки дня очередного заседания Комиссии Таможенного союза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18 ноября 2010 года № 474.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Провести очередное заседание Комиссии Таможенного союза 8 декабря 2010 года в г. Москве.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Принять за основу проект повестки дня двадцать второго заседания Комиссии Таможенного союза (прилагается).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От Российской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Шукеев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