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cfbb" w14:textId="5dcc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статус уполномоченного экономического оператора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497. Утратило силу решением Коллегии Евразийской экономической комиссии от 2 сентября 2019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02.09.2019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таможенных служб о необходимости подготовки проекта Правил "Об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статус уполномоченного экономического оператора" (далее – проект Правил).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организовать заседание экспертов Сторон и внести согласованный проект Правил на заседание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