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c976" w14:textId="1aac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организации деятельности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517.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Межгосударственного Совета ЕврАзЭС (Высшего органа Таможенного союза) на уровне глав государств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глав государств – членов Таможенного союза подписать указанный в пункте 1 настоящего Решения документ в рабочем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517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512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ЕВРАЗИЙСКОЕ ЭКОНОМИЧЕСКОЕ СООБЩЕСТВО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МЕЖГОСУДАРСТВЕННЫЙ СОВЕТ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2011 г.           №                  г.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члена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от Республики Беларусь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Заместителя Премьер-министра Республики Беларусь Румаса Сергея Николаевича членом Комиссии Таможенного союза от Республики Беларусь, освободив от этих обязанностей А.В.Кобякова.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