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3d67" w14:textId="7c93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экспортного контроля в Таможенном союзе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14 марта 2011 года № 595.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Поручить руководителям Государственного военно-промышленного комитета Республики Беларусь, Министерства индустрии и новых технологий Республики Казахстан и Федеральной службы по техническому экспортному контролю Российской Федерации провести переговоры в целях окончательного согласования проекта Соглашения о едином порядке экспортного контроля государств – членов Таможенного союза, не увязывая при этом вопросы экспортного контроля с процессом переноса с 1 июля 2011 года согласованных видов контроля с казахстанско-российской границы на таможенную границу Таможенного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