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5bdd" w14:textId="3745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602.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Экспертной группе по направлению "Специальные защитные, антидемпинговые и компенсационные меры" доработать проект Протокола о внесении изменений и дополнений в Соглашение о применении специальных защитных, антидемпинговых и компенсационных мер по отношению к третьим странам от 25 января 2008 года по замечаниям Сторон, представленным в ходе проведения внутригосударственного согласования проекта Протокола.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в срок до 25 апреля 2011 г. завершить внутригосударственное согласование проекта Протокола, указанного в пункте 1 настоящего Решения, и представить доработанный проект Протокола на рассмотрение очередного заседания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