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d259" w14:textId="eedd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транспортного (автомобильного) контроля с белорусско-российской границы на внешний контур Таможенного союза. Информация Министерства транспорта и коммуникаций Республики Беларусь и Министерства транспорта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Министерства транспорта и коммуникаций Республики Беларусь и Министерства транспорта Российской Федерации о переносе транспортного (автомобильного) контроля с белорусско-российской границы на внешний контур Таможенного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