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66fd" w14:textId="46a6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633.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