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423a" w14:textId="9754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Положение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 драгоценных камней и сырьевых товаров, содержащих драгоценные металлы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22 июня 2011 года № 689. Утратило силу решением Коллегии Евразийской экономической комиссии от 16 августа 2012 года № 134</w:t>
      </w:r>
    </w:p>
    <w:p>
      <w:pPr>
        <w:spacing w:after="0"/>
        <w:ind w:left="0"/>
        <w:jc w:val="both"/>
      </w:pPr>
      <w:bookmarkStart w:name="z1" w:id="0"/>
      <w:r>
        <w:rPr>
          <w:rFonts w:ascii="Times New Roman"/>
          <w:b w:val="false"/>
          <w:i w:val="false"/>
          <w:color w:val="ff0000"/>
          <w:sz w:val="28"/>
        </w:rPr>
        <w:t xml:space="preserve">
      Сноска. Утратило силу решением Коллегии Евразийской экономической комиссии от 16.08.2012 </w:t>
      </w:r>
      <w:r>
        <w:rPr>
          <w:rFonts w:ascii="Times New Roman"/>
          <w:b w:val="false"/>
          <w:i w:val="false"/>
          <w:color w:val="ff0000"/>
          <w:sz w:val="28"/>
        </w:rPr>
        <w:t>№ 134</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1. Внести </w:t>
      </w:r>
      <w:r>
        <w:rPr>
          <w:rFonts w:ascii="Times New Roman"/>
          <w:b w:val="false"/>
          <w:i w:val="false"/>
          <w:color w:val="000000"/>
          <w:sz w:val="28"/>
        </w:rPr>
        <w:t>изменения</w:t>
      </w:r>
      <w:r>
        <w:rPr>
          <w:rFonts w:ascii="Times New Roman"/>
          <w:b w:val="false"/>
          <w:i w:val="false"/>
          <w:color w:val="000000"/>
          <w:sz w:val="28"/>
        </w:rPr>
        <w:t xml:space="preserve"> в </w:t>
      </w:r>
      <w:r>
        <w:rPr>
          <w:rFonts w:ascii="Times New Roman"/>
          <w:b w:val="false"/>
          <w:i w:val="false"/>
          <w:color w:val="000000"/>
          <w:sz w:val="28"/>
        </w:rPr>
        <w:t>Положение</w:t>
      </w:r>
      <w:r>
        <w:rPr>
          <w:rFonts w:ascii="Times New Roman"/>
          <w:b w:val="false"/>
          <w:i w:val="false"/>
          <w:color w:val="000000"/>
          <w:sz w:val="28"/>
        </w:rPr>
        <w:t xml:space="preserve">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 драгоценных камней и сырьевых товаров, содержащих драгоценные металлы, к разделам 2.9 и 2.10 </w:t>
      </w:r>
      <w:r>
        <w:rPr>
          <w:rFonts w:ascii="Times New Roman"/>
          <w:b w:val="false"/>
          <w:i w:val="false"/>
          <w:color w:val="000000"/>
          <w:sz w:val="28"/>
        </w:rPr>
        <w:t>Единого перечня товаров</w:t>
      </w:r>
      <w:r>
        <w:rPr>
          <w:rFonts w:ascii="Times New Roman"/>
          <w:b w:val="false"/>
          <w:i w:val="false"/>
          <w:color w:val="000000"/>
          <w:sz w:val="28"/>
        </w:rPr>
        <w:t>, к которым применяются запреты или ограничения на ввоз или вывоз государствами – членами Таможенного союза в рамках ЕврАзЭС в торговле с третьими странами (прилагаются).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момента его опубликования на официальном сайте Комиссии Таможенного союза.</w:t>
      </w:r>
    </w:p>
    <w:bookmarkEnd w:id="1"/>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У. Шукеев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22 июня 2011 г. № 689</w:t>
      </w:r>
    </w:p>
    <w:bookmarkStart w:name="z4" w:id="2"/>
    <w:p>
      <w:pPr>
        <w:spacing w:after="0"/>
        <w:ind w:left="0"/>
        <w:jc w:val="left"/>
      </w:pPr>
      <w:r>
        <w:rPr>
          <w:rFonts w:ascii="Times New Roman"/>
          <w:b/>
          <w:i w:val="false"/>
          <w:color w:val="000000"/>
        </w:rPr>
        <w:t xml:space="preserve"> 
Изменения в </w:t>
      </w:r>
      <w:r>
        <w:rPr>
          <w:rFonts w:ascii="Times New Roman"/>
          <w:b/>
          <w:i w:val="false"/>
          <w:color w:val="000000"/>
        </w:rPr>
        <w:t>Положение</w:t>
      </w:r>
      <w:r>
        <w:rPr>
          <w:rFonts w:ascii="Times New Roman"/>
          <w:b/>
          <w:i w:val="false"/>
          <w:color w:val="000000"/>
        </w:rPr>
        <w:t xml:space="preserve"> о порядке ввоза на таможенную территорию</w:t>
      </w:r>
      <w:r>
        <w:br/>
      </w:r>
      <w:r>
        <w:rPr>
          <w:rFonts w:ascii="Times New Roman"/>
          <w:b/>
          <w:i w:val="false"/>
          <w:color w:val="000000"/>
        </w:rPr>
        <w:t>
Таможенного союза в рамках ЕврАзЭС и вывоза с таможенной</w:t>
      </w:r>
      <w:r>
        <w:br/>
      </w:r>
      <w:r>
        <w:rPr>
          <w:rFonts w:ascii="Times New Roman"/>
          <w:b/>
          <w:i w:val="false"/>
          <w:color w:val="000000"/>
        </w:rPr>
        <w:t>
территории Таможенного союза в рамках ЕврАзЭС драгоценных</w:t>
      </w:r>
      <w:r>
        <w:br/>
      </w:r>
      <w:r>
        <w:rPr>
          <w:rFonts w:ascii="Times New Roman"/>
          <w:b/>
          <w:i w:val="false"/>
          <w:color w:val="000000"/>
        </w:rPr>
        <w:t>
металлов, драгоценных камней и сырьевых товаров, содержащих</w:t>
      </w:r>
      <w:r>
        <w:br/>
      </w:r>
      <w:r>
        <w:rPr>
          <w:rFonts w:ascii="Times New Roman"/>
          <w:b/>
          <w:i w:val="false"/>
          <w:color w:val="000000"/>
        </w:rPr>
        <w:t>
драгоценные металлы, к разделам 2.9 и 2.10 Единого перечня</w:t>
      </w:r>
      <w:r>
        <w:br/>
      </w:r>
      <w:r>
        <w:rPr>
          <w:rFonts w:ascii="Times New Roman"/>
          <w:b/>
          <w:i w:val="false"/>
          <w:color w:val="000000"/>
        </w:rPr>
        <w:t>
товаров, к которым применяются запреты или</w:t>
      </w:r>
      <w:r>
        <w:br/>
      </w:r>
      <w:r>
        <w:rPr>
          <w:rFonts w:ascii="Times New Roman"/>
          <w:b/>
          <w:i w:val="false"/>
          <w:color w:val="000000"/>
        </w:rPr>
        <w:t>
ограничения на ввоз или вывоз государствами–членами Таможенного</w:t>
      </w:r>
      <w:r>
        <w:br/>
      </w:r>
      <w:r>
        <w:rPr>
          <w:rFonts w:ascii="Times New Roman"/>
          <w:b/>
          <w:i w:val="false"/>
          <w:color w:val="000000"/>
        </w:rPr>
        <w:t>
союза в рамках ЕврАзЭС в торговле с третьими странами</w:t>
      </w:r>
    </w:p>
    <w:bookmarkEnd w:id="2"/>
    <w:bookmarkStart w:name="z5" w:id="3"/>
    <w:p>
      <w:pPr>
        <w:spacing w:after="0"/>
        <w:ind w:left="0"/>
        <w:jc w:val="both"/>
      </w:pPr>
      <w:r>
        <w:rPr>
          <w:rFonts w:ascii="Times New Roman"/>
          <w:b w:val="false"/>
          <w:i w:val="false"/>
          <w:color w:val="000000"/>
          <w:sz w:val="28"/>
        </w:rPr>
        <w:t>
      1. Абзац 6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Часть третью </w:t>
      </w:r>
      <w:r>
        <w:rPr>
          <w:rFonts w:ascii="Times New Roman"/>
          <w:b w:val="false"/>
          <w:i w:val="false"/>
          <w:color w:val="000000"/>
          <w:sz w:val="28"/>
        </w:rPr>
        <w:t>пункта 2</w:t>
      </w:r>
      <w:r>
        <w:rPr>
          <w:rFonts w:ascii="Times New Roman"/>
          <w:b w:val="false"/>
          <w:i w:val="false"/>
          <w:color w:val="000000"/>
          <w:sz w:val="28"/>
        </w:rPr>
        <w:t xml:space="preserve"> дополнить абзацем следующего содержания: «ввоз на таможенную территорию Таможенного союза и вывоз с таможенной территории Таможенного союза центральными (национальными) банками государств–членов Таможенного союза монет из драгоценных металлов, являющихся законным платежным средством на территории государств–членов Таможенного союза. Порядок их ввоза и вывоза устанавливается национальным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 В седьмом абзаце </w:t>
      </w:r>
      <w:r>
        <w:rPr>
          <w:rFonts w:ascii="Times New Roman"/>
          <w:b w:val="false"/>
          <w:i w:val="false"/>
          <w:color w:val="000000"/>
          <w:sz w:val="28"/>
        </w:rPr>
        <w:t>пункта 2</w:t>
      </w:r>
      <w:r>
        <w:rPr>
          <w:rFonts w:ascii="Times New Roman"/>
          <w:b w:val="false"/>
          <w:i w:val="false"/>
          <w:color w:val="000000"/>
          <w:sz w:val="28"/>
        </w:rPr>
        <w:t xml:space="preserve"> после слов «субъектов государств–членов Таможенного союза» дополнить словами «(для субъектов федеративного государства)».</w:t>
      </w:r>
      <w:r>
        <w:br/>
      </w:r>
      <w:r>
        <w:rPr>
          <w:rFonts w:ascii="Times New Roman"/>
          <w:b w:val="false"/>
          <w:i w:val="false"/>
          <w:color w:val="000000"/>
          <w:sz w:val="28"/>
        </w:rPr>
        <w:t>
</w:t>
      </w:r>
      <w:r>
        <w:rPr>
          <w:rFonts w:ascii="Times New Roman"/>
          <w:b w:val="false"/>
          <w:i w:val="false"/>
          <w:color w:val="000000"/>
          <w:sz w:val="28"/>
        </w:rPr>
        <w:t>
      4. Абзац 3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«сырьевые товары» – необработанные драгоценные металлы, в том числе: сплав Доре в виде слитка (из кода 7108 12 000 9 ТН ВЭД ТС), катодный металл (из кодов ТН ВЭД ТС: 7106 10 000 0, 7106 91 900 0, 7108 11 000 0, 7108 12 000 9, 7110 11 000 9, 7110 21 000 9, 7110 31 000 0, 7110 41 000 0), цинковые осадки (из кода 2620 19 000 0 ТН ВЭД ТС), лом и отходы драгоценных металлов, руды и концентраты драгоценных металлов, руды, концентраты и зола цветных металлов, полупродукты производства цветных металлов, содержащие драгоценные металлы, согласно приложению 3;».</w:t>
      </w:r>
      <w:r>
        <w:br/>
      </w:r>
      <w:r>
        <w:rPr>
          <w:rFonts w:ascii="Times New Roman"/>
          <w:b w:val="false"/>
          <w:i w:val="false"/>
          <w:color w:val="000000"/>
          <w:sz w:val="28"/>
        </w:rPr>
        <w:t>
</w:t>
      </w:r>
      <w:r>
        <w:rPr>
          <w:rFonts w:ascii="Times New Roman"/>
          <w:b w:val="false"/>
          <w:i w:val="false"/>
          <w:color w:val="000000"/>
          <w:sz w:val="28"/>
        </w:rPr>
        <w:t>
      5. Абзац десятый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«"субъекты добычи природных алмазов" - организации, осуществляющие добычу природных алмазов на территории государства – члена Таможенного союза, резидентами которого данные организации являются».</w:t>
      </w:r>
      <w:r>
        <w:br/>
      </w:r>
      <w:r>
        <w:rPr>
          <w:rFonts w:ascii="Times New Roman"/>
          <w:b w:val="false"/>
          <w:i w:val="false"/>
          <w:color w:val="000000"/>
          <w:sz w:val="28"/>
        </w:rPr>
        <w:t>
</w:t>
      </w:r>
      <w:r>
        <w:rPr>
          <w:rFonts w:ascii="Times New Roman"/>
          <w:b w:val="false"/>
          <w:i w:val="false"/>
          <w:color w:val="000000"/>
          <w:sz w:val="28"/>
        </w:rPr>
        <w:t>
      6. В абзацах двадцать пятом и двадцать шестом </w:t>
      </w:r>
      <w:r>
        <w:rPr>
          <w:rFonts w:ascii="Times New Roman"/>
          <w:b w:val="false"/>
          <w:i w:val="false"/>
          <w:color w:val="000000"/>
          <w:sz w:val="28"/>
        </w:rPr>
        <w:t>пункта 3</w:t>
      </w:r>
      <w:r>
        <w:rPr>
          <w:rFonts w:ascii="Times New Roman"/>
          <w:b w:val="false"/>
          <w:i w:val="false"/>
          <w:color w:val="000000"/>
          <w:sz w:val="28"/>
        </w:rPr>
        <w:t xml:space="preserve"> после слов «и прейскурантами» дополнить словами «и с учетом цен мирового рынка,».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Ввоз на таможенную территорию Таможенного союза драгоценных металлов и драгоценных камней производится юридическими и физическими лицами, зарегистрированными в качестве субъектов предпринимательской деятельности, а также имеющими право на осуществление операций с драгоценными металлами, драгоценными камнями и сырьевыми товарами в соответствии с национальным законодательством государств – членов Таможенного союза и состоящими на специальном учете государства – члена Таможенного союза, резидентами которого данные юридические и физические лица являются (далее - заявитель), без лицензий.</w:t>
      </w:r>
      <w:r>
        <w:br/>
      </w:r>
      <w:r>
        <w:rPr>
          <w:rFonts w:ascii="Times New Roman"/>
          <w:b w:val="false"/>
          <w:i w:val="false"/>
          <w:color w:val="000000"/>
          <w:sz w:val="28"/>
        </w:rPr>
        <w:t>
      При ввозе на таможенную территорию Таможенного союза необработанных природных алмазов в месте прибытия в числе иных сведений, необходимых для осуществления таможенных операций, перевозчик предоставляет таможенным органам сведения о сертификате Международной схемы сертификации необработанных природных алмазов (далее - Кимберлийский процесс), содержащие номер сертификата, дату его выдачи и срок действия. В случае невозможности предоставления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Таможенного союза не допускается, а партия необработанных природных алмазов подлежит возврату в страну вывоза.</w:t>
      </w:r>
      <w:r>
        <w:br/>
      </w:r>
      <w:r>
        <w:rPr>
          <w:rFonts w:ascii="Times New Roman"/>
          <w:b w:val="false"/>
          <w:i w:val="false"/>
          <w:color w:val="000000"/>
          <w:sz w:val="28"/>
        </w:rPr>
        <w:t>
      При осуществлении государственного контроля природных алмазов (коды 7102 10 000 0 (только в случае ввоза на таможенную территорию Таможенного союза), 7102 21 000 0, 7102 31 000 0 ТН ВЭД ТС), ввозимых на таможенную территорию Таможенного союза и вывозимых с таможенной территории Таможенного союза, производится проверка соблюдения требований Кимберлийского процесса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Ввозимые на таможенную территорию Таможенного союза драгоценные камни подлежат идентификации. Указанная идентификация осуществляется в процессе государственного контроля органами (организациями), уполномоченными в соответствии с национальным законодательством государства – члена Таможенного союза (далее – уполномоченная организация), и должна быть подтверждена документально.».</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пункте 5</w:t>
      </w:r>
      <w:r>
        <w:rPr>
          <w:rFonts w:ascii="Times New Roman"/>
          <w:b w:val="false"/>
          <w:i w:val="false"/>
          <w:color w:val="000000"/>
          <w:sz w:val="28"/>
        </w:rPr>
        <w:t xml:space="preserve"> слова «в таможенном режиме» заменить словами «, помещаемых под таможенную процедуру».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16</w:t>
      </w:r>
      <w:r>
        <w:rPr>
          <w:rFonts w:ascii="Times New Roman"/>
          <w:b w:val="false"/>
          <w:i w:val="false"/>
          <w:color w:val="000000"/>
          <w:sz w:val="28"/>
        </w:rPr>
        <w:t xml:space="preserve"> дополнить новым абзацем следующего содержания:</w:t>
      </w:r>
      <w:r>
        <w:br/>
      </w:r>
      <w:r>
        <w:rPr>
          <w:rFonts w:ascii="Times New Roman"/>
          <w:b w:val="false"/>
          <w:i w:val="false"/>
          <w:color w:val="000000"/>
          <w:sz w:val="28"/>
        </w:rPr>
        <w:t>
      «Государственный контроль при ввозе на таможенную территорию Таможенного союза и вывозе с таможенной территории Таможенного союза драгоценных металлов,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а также лома и отходов драгоценных металлов,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Положению, осуществляется в соответствии с едиными правилами, установленными </w:t>
      </w:r>
      <w:r>
        <w:rPr>
          <w:rFonts w:ascii="Times New Roman"/>
          <w:b w:val="false"/>
          <w:i w:val="false"/>
          <w:color w:val="000000"/>
          <w:sz w:val="28"/>
        </w:rPr>
        <w:t>приложением 9</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Контроль за выполнением условий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предусмотренных настоящим Положением, осуществляется уполномоченными организациями в процессе государственного контроля в соответствии с национальным законодательством государства – члена Таможенного союза, на территории которого проводятся таможенные операции.».</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Документы, подтверждающие результаты проведения государственного контроля, оформляются уполномоченными организациями государств – членов Таможенного союза и являются обязательными для совершения таможенных операций, за исключением случаев помещения товаров под таможенную процедуру таможенного транзита, реэкспорта (в случае, если драгоценные металлы и драгоценные камни, прибывшие на таможенную территорию Таможенного союза, продолжают находиться в пункте пропуска через государственную границу государства – члена Таможенного союза либо находятся в иной зоне таможенного контроля, расположенной в непосредственной близости от пункта пропуска, и ранее не помещались под какую-либо таможенную процедуру), а также убытия в соответствии с абзацем 3 </w:t>
      </w:r>
      <w:r>
        <w:rPr>
          <w:rFonts w:ascii="Times New Roman"/>
          <w:b w:val="false"/>
          <w:i w:val="false"/>
          <w:color w:val="000000"/>
          <w:sz w:val="28"/>
        </w:rPr>
        <w:t>пункта 1</w:t>
      </w:r>
      <w:r>
        <w:rPr>
          <w:rFonts w:ascii="Times New Roman"/>
          <w:b w:val="false"/>
          <w:i w:val="false"/>
          <w:color w:val="000000"/>
          <w:sz w:val="28"/>
        </w:rPr>
        <w:t xml:space="preserve"> статьи 163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При экспорте драгоценных металлов,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лома и отходов драгоценных металлов (код 7112 ТН ВЭД ТС),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Положению, осуществляется государственный контроль цен в порядке, установленном </w:t>
      </w:r>
      <w:r>
        <w:rPr>
          <w:rFonts w:ascii="Times New Roman"/>
          <w:b w:val="false"/>
          <w:i w:val="false"/>
          <w:color w:val="000000"/>
          <w:sz w:val="28"/>
        </w:rPr>
        <w:t>Приложением 8</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При экспорте необработанных драгоценных металлов, руд и концентратов драгоценных металлов (код 2616 ТН ВЭД ТС),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Положению и добытых на территории одного из государств – членов Таможенного союза, государственный контроль цен осуществляется в соответствии с национальным законодательством государства – члена Таможенного союза, на территории которого они добыты и с территории которого они вывозятся.».</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Ввоз на таможенную территорию Таможенного союза и вывоз с таможенной территории Таможенного союза драгоценных металлов и драгоценных камней для переработки может осуществляться только юридическими лицами и индивидуальными предпринимателями, использующими драгоценные металлы и драгоценные камни в своей производственной деятельности, за исключением случаев, когда операциями по переработке являются ремонт товаров, в том числе замена составных частей, в соответствии с таможенными процедурами переработки для внутреннего потребления, переработки на таможенной территории, переработки вне таможенной территории, кроме случаев, указанных в абзаце 2 настоящего пункта.</w:t>
      </w:r>
      <w:r>
        <w:br/>
      </w:r>
      <w:r>
        <w:rPr>
          <w:rFonts w:ascii="Times New Roman"/>
          <w:b w:val="false"/>
          <w:i w:val="false"/>
          <w:color w:val="000000"/>
          <w:sz w:val="28"/>
        </w:rPr>
        <w:t>
      Право вывозить с таможенной территории Таможенного союза и ввозить на таможенную территорию Таможенного союза природные алмазы и бриллианты, помещаемые под таможенные процедуры переработки для внутреннего потребления, переработки на таможенной территории, переработки вне таможенной территории, имеют исключительно субъекты производства бриллиантов.</w:t>
      </w:r>
      <w:r>
        <w:br/>
      </w:r>
      <w:r>
        <w:rPr>
          <w:rFonts w:ascii="Times New Roman"/>
          <w:b w:val="false"/>
          <w:i w:val="false"/>
          <w:color w:val="000000"/>
          <w:sz w:val="28"/>
        </w:rPr>
        <w:t>
      При ввозе на таможенную территорию Таможенного союза и вывозе с таможенной территории Таможенного союза драгоценных металлов и драгоценных камней, а также сырьевых товаров для переработки заявитель таможенной процедуры по согласованию с уполномоченным в соответствии с национальным законодательством органом, либо организацией государства – члена Таможенного союза, определяет нормы выхода продуктов переработки в таможенных целях, исходя из контрактных условий, при которых осуществляется переработка драгоценных металлов и драгоценных камней.</w:t>
      </w:r>
      <w:r>
        <w:br/>
      </w:r>
      <w:r>
        <w:rPr>
          <w:rFonts w:ascii="Times New Roman"/>
          <w:b w:val="false"/>
          <w:i w:val="false"/>
          <w:color w:val="000000"/>
          <w:sz w:val="28"/>
        </w:rPr>
        <w:t>
      Определение норм выхода продуктов переработки в таможенных целях устанавливается для драгоценных металлов и драгоценных камней (кроме природных алмазов и бриллиантов) в порядке, предусмотренном </w:t>
      </w:r>
      <w:r>
        <w:rPr>
          <w:rFonts w:ascii="Times New Roman"/>
          <w:b w:val="false"/>
          <w:i w:val="false"/>
          <w:color w:val="000000"/>
          <w:sz w:val="28"/>
        </w:rPr>
        <w:t>Приложением 11</w:t>
      </w:r>
      <w:r>
        <w:rPr>
          <w:rFonts w:ascii="Times New Roman"/>
          <w:b w:val="false"/>
          <w:i w:val="false"/>
          <w:color w:val="000000"/>
          <w:sz w:val="28"/>
        </w:rPr>
        <w:t xml:space="preserve"> к настоящему Положению, а для природных алмазов и бриллиантов - </w:t>
      </w:r>
      <w:r>
        <w:rPr>
          <w:rFonts w:ascii="Times New Roman"/>
          <w:b w:val="false"/>
          <w:i w:val="false"/>
          <w:color w:val="000000"/>
          <w:sz w:val="28"/>
        </w:rPr>
        <w:t>Приложением 12</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пункте 25</w:t>
      </w:r>
      <w:r>
        <w:rPr>
          <w:rFonts w:ascii="Times New Roman"/>
          <w:b w:val="false"/>
          <w:i w:val="false"/>
          <w:color w:val="000000"/>
          <w:sz w:val="28"/>
        </w:rPr>
        <w:t xml:space="preserve"> слова «таможенным режимом» заменить словами «таможенной процедурой».</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пункте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первом абзаце слова «таможенными режимами» заменить словами «таможенными процедурами», а также исключить слово «международного».</w:t>
      </w:r>
      <w:r>
        <w:br/>
      </w:r>
      <w:r>
        <w:rPr>
          <w:rFonts w:ascii="Times New Roman"/>
          <w:b w:val="false"/>
          <w:i w:val="false"/>
          <w:color w:val="000000"/>
          <w:sz w:val="28"/>
        </w:rPr>
        <w:t>
</w:t>
      </w:r>
      <w:r>
        <w:rPr>
          <w:rFonts w:ascii="Times New Roman"/>
          <w:b w:val="false"/>
          <w:i w:val="false"/>
          <w:color w:val="000000"/>
          <w:sz w:val="28"/>
        </w:rPr>
        <w:t>
      Во втором абзаце слова «в таможенных режимах» заменить словами «, помещаемых под таможенные процедуры временного ввоза (допуска) и временного вывоза».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Вывоз с таможенной территории Таможенного союза драгоценных металлов, драгоценных камней и сырьевых товаров в соответствии с таможенными процедурами временного вывоза, таможенного транзита и реэкспорта, а также вывоз продуктов переработки, отходов и остатков товаров, помещенных под таможенную процедуру переработки на таможенной территории, отходов уничтожения товаров, помещенных под таможенную процедуру уничтожения, осуществляются в соответствии с таможенным законодательством Таможенного союза без лицензий.».</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 28</w:t>
      </w:r>
      <w:r>
        <w:rPr>
          <w:rFonts w:ascii="Times New Roman"/>
          <w:b w:val="false"/>
          <w:i w:val="false"/>
          <w:color w:val="000000"/>
          <w:sz w:val="28"/>
        </w:rPr>
        <w:t xml:space="preserve"> признать утратившим силу.</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пункте 29</w:t>
      </w:r>
      <w:r>
        <w:rPr>
          <w:rFonts w:ascii="Times New Roman"/>
          <w:b w:val="false"/>
          <w:i w:val="false"/>
          <w:color w:val="000000"/>
          <w:sz w:val="28"/>
        </w:rPr>
        <w:t xml:space="preserve"> слова «в таможенных режимах» заменить словами «помещаемых под таможенные процедуры», а также слова «не допускается» заменить словами «не допускаются».</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Таможенные операции в отношении ввозимых на таможенную территорию Таможенного союза драгоценных металлов и драгоценных камней,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Положению, необработанных драгоценных металлов, руд и концентратов (код 2616 ТН ВЭД ТС), лома и отходов драгоценных металлов (код 7112 ТН ВЭД ТС),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Положению, осуществляются на специализированных таможенных постах таможенных органов государств – членов Таможенного союза с обязательным участием государственных контролеров государств – членов Таможенного союза, за исключением случаев, предусмотренных абзацем вторым и третьим </w:t>
      </w:r>
      <w:r>
        <w:rPr>
          <w:rFonts w:ascii="Times New Roman"/>
          <w:b w:val="false"/>
          <w:i w:val="false"/>
          <w:color w:val="000000"/>
          <w:sz w:val="28"/>
        </w:rPr>
        <w:t>пункта 31</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Таможенные операции в отношении вывозимых с таможенной территории Таможенного союза драгоценных металлов и драгоценных камней,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Положению, лома и отходов драгоценных металлов (код 7112 ТН ВЭД ТС),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Положению, осуществляются на специализированных таможенных постах таможенных органов государств – членов Таможенного союза с обязательным участием государственных контролеров государств – членов Таможенного союза, за исключением случаев, предусмотренных абзацем вторым и третьим </w:t>
      </w:r>
      <w:r>
        <w:rPr>
          <w:rFonts w:ascii="Times New Roman"/>
          <w:b w:val="false"/>
          <w:i w:val="false"/>
          <w:color w:val="000000"/>
          <w:sz w:val="28"/>
        </w:rPr>
        <w:t>пункта 31</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Вывоз с таможенной территории Таможенного союза необработанных драгоценных металлов, руд и концентратов драгоценных металлов (код 2616 ТН ВЭД ТС),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Положению и добытых на территории одного из государств – членов Таможенного союза, осуществляется в соответствии с национальным законодательством государства – члена Таможенного союза, в котором они добыты и где осуществляются таможенные операции в их отношении».</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пункте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первом абзаце слова «таможенное оформление» заменить словами «таможенные операции в отношении», а также слово «осуществляется» заменить словом «осуществляются».</w:t>
      </w:r>
      <w:r>
        <w:br/>
      </w:r>
      <w:r>
        <w:rPr>
          <w:rFonts w:ascii="Times New Roman"/>
          <w:b w:val="false"/>
          <w:i w:val="false"/>
          <w:color w:val="000000"/>
          <w:sz w:val="28"/>
        </w:rPr>
        <w:t>
</w:t>
      </w:r>
      <w:r>
        <w:rPr>
          <w:rFonts w:ascii="Times New Roman"/>
          <w:b w:val="false"/>
          <w:i w:val="false"/>
          <w:color w:val="000000"/>
          <w:sz w:val="28"/>
        </w:rPr>
        <w:t>
      Второй абзац изложить в следующей редакции:</w:t>
      </w:r>
      <w:r>
        <w:br/>
      </w:r>
      <w:r>
        <w:rPr>
          <w:rFonts w:ascii="Times New Roman"/>
          <w:b w:val="false"/>
          <w:i w:val="false"/>
          <w:color w:val="000000"/>
          <w:sz w:val="28"/>
        </w:rPr>
        <w:t>
      «Таможенные органы государств – членов Таможенного союза, расположенные в пунктах пропуска через государственные границы государств – членов Таможенного союза, расположенных на таможенной границе Таможенного союза, вправе совершать таможенные операции, связанные с оформлением процедуры таможенного транзита, реэкспорта (в случае, если драгоценные металлы и драгоценные камни, прибывшие на таможенную территорию Таможенного союза, продолжают находиться в пункте пропуска через государственную границу государства – члена Таможенного союза, либо находятся в иной зоне таможенного контроля, расположенной в непосредственной близости от пункта пропуска, и ранее не помещались под какую-либо иную таможенную процедуру), а также убытия в соответствии с абзацем 3 </w:t>
      </w:r>
      <w:r>
        <w:rPr>
          <w:rFonts w:ascii="Times New Roman"/>
          <w:b w:val="false"/>
          <w:i w:val="false"/>
          <w:color w:val="000000"/>
          <w:sz w:val="28"/>
        </w:rPr>
        <w:t>пункта 1</w:t>
      </w:r>
      <w:r>
        <w:rPr>
          <w:rFonts w:ascii="Times New Roman"/>
          <w:b w:val="false"/>
          <w:i w:val="false"/>
          <w:color w:val="000000"/>
          <w:sz w:val="28"/>
        </w:rPr>
        <w:t xml:space="preserve"> статьи 163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Пункт 32</w:t>
      </w:r>
      <w:r>
        <w:rPr>
          <w:rFonts w:ascii="Times New Roman"/>
          <w:b w:val="false"/>
          <w:i w:val="false"/>
          <w:color w:val="000000"/>
          <w:sz w:val="28"/>
        </w:rPr>
        <w:t xml:space="preserve"> Положения изложить в следующей редакции:</w:t>
      </w:r>
      <w:r>
        <w:br/>
      </w:r>
      <w:r>
        <w:rPr>
          <w:rFonts w:ascii="Times New Roman"/>
          <w:b w:val="false"/>
          <w:i w:val="false"/>
          <w:color w:val="000000"/>
          <w:sz w:val="28"/>
        </w:rPr>
        <w:t>
      «32. Клеймение ввозимых на таможенную территорию Таможенного союза изделий из драгоценных металлов и драгоценных камней осуществляется только при предъявлении органам (организациям), уполномоченным в соответствии с национальным законодательством государств – членов Таможенного союза на осуществление опробования и клеймения изделий из драгоценных металлов и драгоценных камней, соответствующих документов, подтверждающих уплату таможенных платежей в соответствии с заявленной таможенной процедурой.</w:t>
      </w:r>
      <w:r>
        <w:br/>
      </w:r>
      <w:r>
        <w:rPr>
          <w:rFonts w:ascii="Times New Roman"/>
          <w:b w:val="false"/>
          <w:i w:val="false"/>
          <w:color w:val="000000"/>
          <w:sz w:val="28"/>
        </w:rPr>
        <w:t>
      Порядок клеймения указанных изделий определяется национальным законодательством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22. Абзац 3 подпункта а)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 заключением (заключениями) уполномоченного органа (уполномоченных органов) государства – члена Таможенного союза, на территории которого добыты сырьевые товары, о возможности (невозможности) и экономической целесообразности (нецелесообразности) промышленного извлечения драгоценных металлов из таких сырьевых товаров.».</w:t>
      </w:r>
      <w:r>
        <w:br/>
      </w:r>
      <w:r>
        <w:rPr>
          <w:rFonts w:ascii="Times New Roman"/>
          <w:b w:val="false"/>
          <w:i w:val="false"/>
          <w:color w:val="000000"/>
          <w:sz w:val="28"/>
        </w:rPr>
        <w:t>
</w:t>
      </w:r>
      <w:r>
        <w:rPr>
          <w:rFonts w:ascii="Times New Roman"/>
          <w:b w:val="false"/>
          <w:i w:val="false"/>
          <w:color w:val="000000"/>
          <w:sz w:val="28"/>
        </w:rPr>
        <w:t>
      23. Подпункт в)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 «Вывоз сырьевых товаров, добытых на территории одного из государств – членов Таможенного союза, для переработки вне таможенной территории Таможенного союза разрешается только в случае экономической нецелесообразности или невозможности их переработки на территории данного государства – члена Таможенного союза, что должно быть подтверждено соответствующим заключением уполномоченного органа (уполномоченных органов).».</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При ввозе на таможенную территорию Таможенного союза и вывозе с таможенной территории Таможенного союза сырьевых товаров для переработки заявитель таможенной процедуры по согласованию с уполномоченным в соответствии с национальным законодательством органом (организацией) определяет нормы выхода продуктов переработки в таможенных целях, исходя из контрактных условий, при которых осуществляется переработка драгоценных металлов и драгоценных камней. Определение норм выхода продуктов переработки в таможенных целях устанавливается в порядке, предусмотренном </w:t>
      </w:r>
      <w:r>
        <w:rPr>
          <w:rFonts w:ascii="Times New Roman"/>
          <w:b w:val="false"/>
          <w:i w:val="false"/>
          <w:color w:val="000000"/>
          <w:sz w:val="28"/>
        </w:rPr>
        <w:t>Приложением 11</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«Вывоз с таможенной территории Таможенного союза драгоценных металлов и драгоценных камней, предназначенных для личного пользования, осуществляется физическими лицами без количественных и стоимостных ограничений.</w:t>
      </w:r>
      <w:r>
        <w:br/>
      </w:r>
      <w:r>
        <w:rPr>
          <w:rFonts w:ascii="Times New Roman"/>
          <w:b w:val="false"/>
          <w:i w:val="false"/>
          <w:color w:val="000000"/>
          <w:sz w:val="28"/>
        </w:rPr>
        <w:t>
      Таможенные операции в отношении не предназначенных для производственной или иной коммерческой деятельности драгоценных металлов и драгоценных камней, ввозимых на таможенную территорию Таможенного союза и вывозимых с таможенной территории Таможенного союза физическими лицами, осуществляются без учета требований, установленных </w:t>
      </w:r>
      <w:r>
        <w:rPr>
          <w:rFonts w:ascii="Times New Roman"/>
          <w:b w:val="false"/>
          <w:i w:val="false"/>
          <w:color w:val="000000"/>
          <w:sz w:val="28"/>
        </w:rPr>
        <w:t>пунктом 30</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26. Абзац 2 пункта 4 </w:t>
      </w:r>
      <w:r>
        <w:rPr>
          <w:rFonts w:ascii="Times New Roman"/>
          <w:b w:val="false"/>
          <w:i w:val="false"/>
          <w:color w:val="000000"/>
          <w:sz w:val="28"/>
        </w:rPr>
        <w:t>Приложения 7</w:t>
      </w:r>
      <w:r>
        <w:rPr>
          <w:rFonts w:ascii="Times New Roman"/>
          <w:b w:val="false"/>
          <w:i w:val="false"/>
          <w:color w:val="000000"/>
          <w:sz w:val="28"/>
        </w:rPr>
        <w:t xml:space="preserve"> Положения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 драгоценных камней и сырьевых товаров, содержащих драгоценные металлы (далее – Положение) изложить в следующей редакции: «- заключение (заключения) уполномоченного органа (уполномоченных органов) государства – члена Таможенного союза, на территории которого добыты сырьевые товары, о возможности (невозможности) и экономической целесообразности (нецелесообразности) промышленного извлечения драгоценных металлов из таких сырьевых товаров.».</w:t>
      </w:r>
      <w:r>
        <w:br/>
      </w:r>
      <w:r>
        <w:rPr>
          <w:rFonts w:ascii="Times New Roman"/>
          <w:b w:val="false"/>
          <w:i w:val="false"/>
          <w:color w:val="000000"/>
          <w:sz w:val="28"/>
        </w:rPr>
        <w:t>
</w:t>
      </w:r>
      <w:r>
        <w:rPr>
          <w:rFonts w:ascii="Times New Roman"/>
          <w:b w:val="false"/>
          <w:i w:val="false"/>
          <w:color w:val="000000"/>
          <w:sz w:val="28"/>
        </w:rPr>
        <w:t>
      27. В Приложении 7 Положения в </w:t>
      </w:r>
      <w:r>
        <w:rPr>
          <w:rFonts w:ascii="Times New Roman"/>
          <w:b w:val="false"/>
          <w:i w:val="false"/>
          <w:color w:val="000000"/>
          <w:sz w:val="28"/>
        </w:rPr>
        <w:t>пункте I</w:t>
      </w:r>
      <w:r>
        <w:rPr>
          <w:rFonts w:ascii="Times New Roman"/>
          <w:b w:val="false"/>
          <w:i w:val="false"/>
          <w:color w:val="000000"/>
          <w:sz w:val="28"/>
        </w:rPr>
        <w:t xml:space="preserve"> абзацы 3 и 12, в </w:t>
      </w:r>
      <w:r>
        <w:rPr>
          <w:rFonts w:ascii="Times New Roman"/>
          <w:b w:val="false"/>
          <w:i w:val="false"/>
          <w:color w:val="000000"/>
          <w:sz w:val="28"/>
        </w:rPr>
        <w:t>пункте II</w:t>
      </w:r>
      <w:r>
        <w:rPr>
          <w:rFonts w:ascii="Times New Roman"/>
          <w:b w:val="false"/>
          <w:i w:val="false"/>
          <w:color w:val="000000"/>
          <w:sz w:val="28"/>
        </w:rPr>
        <w:t xml:space="preserve"> абзац 7, в </w:t>
      </w:r>
      <w:r>
        <w:rPr>
          <w:rFonts w:ascii="Times New Roman"/>
          <w:b w:val="false"/>
          <w:i w:val="false"/>
          <w:color w:val="000000"/>
          <w:sz w:val="28"/>
        </w:rPr>
        <w:t>пункте III</w:t>
      </w:r>
      <w:r>
        <w:rPr>
          <w:rFonts w:ascii="Times New Roman"/>
          <w:b w:val="false"/>
          <w:i w:val="false"/>
          <w:color w:val="000000"/>
          <w:sz w:val="28"/>
        </w:rPr>
        <w:t xml:space="preserve"> абзац 3, в </w:t>
      </w:r>
      <w:r>
        <w:rPr>
          <w:rFonts w:ascii="Times New Roman"/>
          <w:b w:val="false"/>
          <w:i w:val="false"/>
          <w:color w:val="000000"/>
          <w:sz w:val="28"/>
        </w:rPr>
        <w:t>пункте IV</w:t>
      </w:r>
      <w:r>
        <w:rPr>
          <w:rFonts w:ascii="Times New Roman"/>
          <w:b w:val="false"/>
          <w:i w:val="false"/>
          <w:color w:val="000000"/>
          <w:sz w:val="28"/>
        </w:rPr>
        <w:t xml:space="preserve"> абзац 3 после слов «копию лицензии» дополнить словами «или контракта (договора)».</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Приложение 9</w:t>
      </w:r>
      <w:r>
        <w:rPr>
          <w:rFonts w:ascii="Times New Roman"/>
          <w:b w:val="false"/>
          <w:i w:val="false"/>
          <w:color w:val="000000"/>
          <w:sz w:val="28"/>
        </w:rPr>
        <w:t xml:space="preserve"> Положения внести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в абзаце первом после слов «приложении 1-2,» добавить слова «, а также лома и отходов драгоценных металлов, указанных в приложении 3»;</w:t>
      </w:r>
      <w:r>
        <w:br/>
      </w:r>
      <w:r>
        <w:rPr>
          <w:rFonts w:ascii="Times New Roman"/>
          <w:b w:val="false"/>
          <w:i w:val="false"/>
          <w:color w:val="000000"/>
          <w:sz w:val="28"/>
        </w:rPr>
        <w:t>
</w:t>
      </w:r>
      <w:r>
        <w:rPr>
          <w:rFonts w:ascii="Times New Roman"/>
          <w:b w:val="false"/>
          <w:i w:val="false"/>
          <w:color w:val="000000"/>
          <w:sz w:val="28"/>
        </w:rPr>
        <w:t>
      - абзац третий изложить в следующей редакции «- лицензию на экспорт;»;</w:t>
      </w:r>
      <w:r>
        <w:br/>
      </w:r>
      <w:r>
        <w:rPr>
          <w:rFonts w:ascii="Times New Roman"/>
          <w:b w:val="false"/>
          <w:i w:val="false"/>
          <w:color w:val="000000"/>
          <w:sz w:val="28"/>
        </w:rPr>
        <w:t>
</w:t>
      </w:r>
      <w:r>
        <w:rPr>
          <w:rFonts w:ascii="Times New Roman"/>
          <w:b w:val="false"/>
          <w:i w:val="false"/>
          <w:color w:val="000000"/>
          <w:sz w:val="28"/>
        </w:rPr>
        <w:t>
      - абзац восемь изложить в следующей редакции:</w:t>
      </w:r>
      <w:r>
        <w:br/>
      </w:r>
      <w:r>
        <w:rPr>
          <w:rFonts w:ascii="Times New Roman"/>
          <w:b w:val="false"/>
          <w:i w:val="false"/>
          <w:color w:val="000000"/>
          <w:sz w:val="28"/>
        </w:rPr>
        <w:t>
      «-документ, подтверждающий отказ специально уполномоченного государственного органа исполнительной власти от закупки драгоценных металлов для пополнения Государственного фонда драгоценных металлов и драгоценных камней государства-члена Таможенного союза и уполномоченного органа исполнительной власти субъектов государства – члена Таможенного союза от приоритетного права на приобретение драгоценных металлов (представляется субъектами добычи и производства), если национальным законодательством государства–члена Таможенного союза предусмотрено такое приоритетное право.».</w:t>
      </w:r>
      <w:r>
        <w:br/>
      </w:r>
      <w:r>
        <w:rPr>
          <w:rFonts w:ascii="Times New Roman"/>
          <w:b w:val="false"/>
          <w:i w:val="false"/>
          <w:color w:val="000000"/>
          <w:sz w:val="28"/>
        </w:rPr>
        <w:t>
</w:t>
      </w:r>
      <w:r>
        <w:rPr>
          <w:rFonts w:ascii="Times New Roman"/>
          <w:b w:val="false"/>
          <w:i w:val="false"/>
          <w:color w:val="000000"/>
          <w:sz w:val="28"/>
        </w:rPr>
        <w:t>
      2)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Результаты государственного контроля при вывозе товаров, содержащих драгоценные металлы и драгоценные камни, оформляются Актом государственного контроля и оценки стоимости товаров, содержащих драгоценные металлы и драгоценные камни, вывозимых с территории государства – члена Таможенного союза (приложение 1 к настоящему Порядку). В разделе "Результаты государственного контроля и оценки стоимости драгоценных металлов и драгоценных камней" указанного Акта, уполномоченная организация должна отразить:»;</w:t>
      </w:r>
      <w:r>
        <w:br/>
      </w:r>
      <w:r>
        <w:rPr>
          <w:rFonts w:ascii="Times New Roman"/>
          <w:b w:val="false"/>
          <w:i w:val="false"/>
          <w:color w:val="000000"/>
          <w:sz w:val="28"/>
        </w:rPr>
        <w:t>
</w:t>
      </w:r>
      <w:r>
        <w:rPr>
          <w:rFonts w:ascii="Times New Roman"/>
          <w:b w:val="false"/>
          <w:i w:val="false"/>
          <w:color w:val="000000"/>
          <w:sz w:val="28"/>
        </w:rPr>
        <w:t>
      3)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Результаты государственного контроля при ввозе на таможенную территорию Таможенного союза товаров, содержащих драгоценные металлы и драгоценные камни, оформляются Актом государственного контроля товаров, содержащих драгоценные металлы и драгоценные камни, ввозимых на территорию государства – члена Таможенного союза (согласно приложению 2 к настоящему Порядку). В разделе "Результаты государственного контроля" указанного Акта, уполномоченная организация должна отразить:»;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после слов «государственного контроля» дополнить словами «при экспорте драгоценных металлов»;</w:t>
      </w:r>
      <w:r>
        <w:br/>
      </w:r>
      <w:r>
        <w:rPr>
          <w:rFonts w:ascii="Times New Roman"/>
          <w:b w:val="false"/>
          <w:i w:val="false"/>
          <w:color w:val="000000"/>
          <w:sz w:val="28"/>
        </w:rPr>
        <w:t>
</w:t>
      </w:r>
      <w:r>
        <w:rPr>
          <w:rFonts w:ascii="Times New Roman"/>
          <w:b w:val="false"/>
          <w:i w:val="false"/>
          <w:color w:val="000000"/>
          <w:sz w:val="28"/>
        </w:rPr>
        <w:t>
      - слова «(далее - Акт) (согласно приложению). Акт» заменить словами «согласно приложению 3 к настоящему Порядку. Указанный в настоящем пункте акт»;</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Приложение 1</w:t>
      </w:r>
      <w:r>
        <w:rPr>
          <w:rFonts w:ascii="Times New Roman"/>
          <w:b w:val="false"/>
          <w:i w:val="false"/>
          <w:color w:val="000000"/>
          <w:sz w:val="28"/>
        </w:rPr>
        <w:t xml:space="preserve"> к Порядку осуществления государственного контроля при вывозе из Таможенного союза и ввозе в Таможенный союз драгоценных металлов изложить в следующей редакции:</w:t>
      </w:r>
    </w:p>
    <w:bookmarkEnd w:id="3"/>
    <w:p>
      <w:pPr>
        <w:spacing w:after="0"/>
        <w:ind w:left="0"/>
        <w:jc w:val="both"/>
      </w:pPr>
      <w:r>
        <w:rPr>
          <w:rFonts w:ascii="Times New Roman"/>
          <w:b w:val="false"/>
          <w:i w:val="false"/>
          <w:color w:val="000000"/>
          <w:sz w:val="28"/>
        </w:rPr>
        <w:t xml:space="preserve">«Приложение 1 к Порядку       </w:t>
      </w:r>
      <w:r>
        <w:br/>
      </w:r>
      <w:r>
        <w:rPr>
          <w:rFonts w:ascii="Times New Roman"/>
          <w:b w:val="false"/>
          <w:i w:val="false"/>
          <w:color w:val="000000"/>
          <w:sz w:val="28"/>
        </w:rPr>
        <w:t xml:space="preserve">
осуществления государственного   </w:t>
      </w:r>
      <w:r>
        <w:br/>
      </w:r>
      <w:r>
        <w:rPr>
          <w:rFonts w:ascii="Times New Roman"/>
          <w:b w:val="false"/>
          <w:i w:val="false"/>
          <w:color w:val="000000"/>
          <w:sz w:val="28"/>
        </w:rPr>
        <w:t>
контроля при вывозе из Таможенного</w:t>
      </w:r>
      <w:r>
        <w:br/>
      </w:r>
      <w:r>
        <w:rPr>
          <w:rFonts w:ascii="Times New Roman"/>
          <w:b w:val="false"/>
          <w:i w:val="false"/>
          <w:color w:val="000000"/>
          <w:sz w:val="28"/>
        </w:rPr>
        <w:t xml:space="preserve">
союза и ввозе в Таможенный союз  </w:t>
      </w:r>
      <w:r>
        <w:br/>
      </w:r>
      <w:r>
        <w:rPr>
          <w:rFonts w:ascii="Times New Roman"/>
          <w:b w:val="false"/>
          <w:i w:val="false"/>
          <w:color w:val="000000"/>
          <w:sz w:val="28"/>
        </w:rPr>
        <w:t xml:space="preserve">
драгоценных металлов        </w:t>
      </w:r>
    </w:p>
    <w:p>
      <w:pPr>
        <w:spacing w:after="0"/>
        <w:ind w:left="0"/>
        <w:jc w:val="left"/>
      </w:pPr>
      <w:r>
        <w:rPr>
          <w:rFonts w:ascii="Times New Roman"/>
          <w:b/>
          <w:i w:val="false"/>
          <w:color w:val="000000"/>
        </w:rPr>
        <w:t xml:space="preserve"> АКТ</w:t>
      </w:r>
      <w:r>
        <w:br/>
      </w:r>
      <w:r>
        <w:rPr>
          <w:rFonts w:ascii="Times New Roman"/>
          <w:b/>
          <w:i w:val="false"/>
          <w:color w:val="000000"/>
        </w:rPr>
        <w:t>
государственного контроля и оценки стоимости товаров,</w:t>
      </w:r>
      <w:r>
        <w:br/>
      </w:r>
      <w:r>
        <w:rPr>
          <w:rFonts w:ascii="Times New Roman"/>
          <w:b/>
          <w:i w:val="false"/>
          <w:color w:val="000000"/>
        </w:rPr>
        <w:t>
содержащих драгоценные металлы и драгоценные камни, вывозимых с</w:t>
      </w:r>
      <w:r>
        <w:br/>
      </w:r>
      <w:r>
        <w:rPr>
          <w:rFonts w:ascii="Times New Roman"/>
          <w:b/>
          <w:i w:val="false"/>
          <w:color w:val="000000"/>
        </w:rPr>
        <w:t>
территории государства – члена Таможенного союза</w:t>
      </w:r>
    </w:p>
    <w:p>
      <w:pPr>
        <w:spacing w:after="0"/>
        <w:ind w:left="0"/>
        <w:jc w:val="both"/>
      </w:pPr>
      <w:r>
        <w:rPr>
          <w:rFonts w:ascii="Times New Roman"/>
          <w:b w:val="false"/>
          <w:i w:val="false"/>
          <w:color w:val="000000"/>
          <w:sz w:val="28"/>
        </w:rPr>
        <w:t>      ____________    ________________________________   ___________</w:t>
      </w:r>
      <w:r>
        <w:br/>
      </w:r>
      <w:r>
        <w:rPr>
          <w:rFonts w:ascii="Times New Roman"/>
          <w:b w:val="false"/>
          <w:i w:val="false"/>
          <w:color w:val="000000"/>
          <w:sz w:val="28"/>
        </w:rPr>
        <w:t xml:space="preserve">
       (дата)           (место проведения госконтроля)        №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 и драгоценных камней и сырьевых товаров, содержащих драгоценные металлы, утвержденным Решением Межгоссовета ЕврАзЭС от 27.11.2009 г № 19 «О едином нетарифном регулировании Таможенного союза Республики Беларусь, Республики Казахстан, Российской Федерации», уполномоченной организацией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(страна, наименование организации, должность, Ф.И.О.</w:t>
      </w:r>
      <w:r>
        <w:br/>
      </w:r>
      <w:r>
        <w:rPr>
          <w:rFonts w:ascii="Times New Roman"/>
          <w:b w:val="false"/>
          <w:i w:val="false"/>
          <w:color w:val="000000"/>
          <w:sz w:val="28"/>
        </w:rPr>
        <w:t>
       госконтролера)</w:t>
      </w:r>
      <w:r>
        <w:br/>
      </w:r>
      <w:r>
        <w:rPr>
          <w:rFonts w:ascii="Times New Roman"/>
          <w:b w:val="false"/>
          <w:i w:val="false"/>
          <w:color w:val="000000"/>
          <w:sz w:val="28"/>
        </w:rPr>
        <w:t>
проведен государственный контроль на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(место проведения госконтроля)</w:t>
      </w:r>
    </w:p>
    <w:p>
      <w:pPr>
        <w:spacing w:after="0"/>
        <w:ind w:left="0"/>
        <w:jc w:val="both"/>
      </w:pPr>
      <w:r>
        <w:rPr>
          <w:rFonts w:ascii="Times New Roman"/>
          <w:b w:val="false"/>
          <w:i w:val="false"/>
          <w:color w:val="000000"/>
          <w:sz w:val="28"/>
        </w:rPr>
        <w:t>товара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(наименование товара)</w:t>
      </w:r>
      <w:r>
        <w:br/>
      </w:r>
      <w:r>
        <w:rPr>
          <w:rFonts w:ascii="Times New Roman"/>
          <w:b w:val="false"/>
          <w:i w:val="false"/>
          <w:color w:val="000000"/>
          <w:sz w:val="28"/>
        </w:rPr>
        <w:t>
предъявленного заявителем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организации /Ф.И.О. индивидуального предпринимателя)</w:t>
      </w:r>
      <w:r>
        <w:br/>
      </w:r>
      <w:r>
        <w:rPr>
          <w:rFonts w:ascii="Times New Roman"/>
          <w:b w:val="false"/>
          <w:i w:val="false"/>
          <w:color w:val="000000"/>
          <w:sz w:val="28"/>
        </w:rPr>
        <w:t>
для вывоза по контракту от _______________№ ____________</w:t>
      </w:r>
      <w:r>
        <w:br/>
      </w:r>
      <w:r>
        <w:rPr>
          <w:rFonts w:ascii="Times New Roman"/>
          <w:b w:val="false"/>
          <w:i w:val="false"/>
          <w:color w:val="000000"/>
          <w:sz w:val="28"/>
        </w:rPr>
        <w:t>
Документ, подтверждающий право заявителя осуществлять операции с</w:t>
      </w:r>
      <w:r>
        <w:br/>
      </w:r>
      <w:r>
        <w:rPr>
          <w:rFonts w:ascii="Times New Roman"/>
          <w:b w:val="false"/>
          <w:i w:val="false"/>
          <w:color w:val="000000"/>
          <w:sz w:val="28"/>
        </w:rPr>
        <w:t>
драгоценными металлами и драгоценными камнями:</w:t>
      </w:r>
      <w:r>
        <w:br/>
      </w:r>
      <w:r>
        <w:rPr>
          <w:rFonts w:ascii="Times New Roman"/>
          <w:b w:val="false"/>
          <w:i w:val="false"/>
          <w:color w:val="000000"/>
          <w:sz w:val="28"/>
        </w:rPr>
        <w:t>
________________________________________ от _______________№ 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выдан ___________________________________________________________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В соответствии с контрактом и сопроводительными документами:</w:t>
      </w:r>
      <w:r>
        <w:br/>
      </w:r>
      <w:r>
        <w:rPr>
          <w:rFonts w:ascii="Times New Roman"/>
          <w:b w:val="false"/>
          <w:i w:val="false"/>
          <w:color w:val="000000"/>
          <w:sz w:val="28"/>
        </w:rPr>
        <w:t>
масса товара ________________________грамм;</w:t>
      </w:r>
      <w:r>
        <w:br/>
      </w:r>
      <w:r>
        <w:rPr>
          <w:rFonts w:ascii="Times New Roman"/>
          <w:b w:val="false"/>
          <w:i w:val="false"/>
          <w:color w:val="000000"/>
          <w:sz w:val="28"/>
        </w:rPr>
        <w:t>
                     (нетто)</w:t>
      </w:r>
    </w:p>
    <w:bookmarkStart w:name="z47" w:id="4"/>
    <w:p>
      <w:pPr>
        <w:spacing w:after="0"/>
        <w:ind w:left="0"/>
        <w:jc w:val="both"/>
      </w:pPr>
      <w:r>
        <w:rPr>
          <w:rFonts w:ascii="Times New Roman"/>
          <w:b w:val="false"/>
          <w:i w:val="false"/>
          <w:color w:val="000000"/>
          <w:sz w:val="28"/>
        </w:rPr>
        <w:t>Наименование драгоценных металлов (для ювелирных и других бытовых</w:t>
      </w:r>
      <w:r>
        <w:br/>
      </w:r>
      <w:r>
        <w:rPr>
          <w:rFonts w:ascii="Times New Roman"/>
          <w:b w:val="false"/>
          <w:i w:val="false"/>
          <w:color w:val="000000"/>
          <w:sz w:val="28"/>
        </w:rPr>
        <w:t>
изделий указывается масса в чистоте только основного металла согласно</w:t>
      </w:r>
      <w:r>
        <w:br/>
      </w:r>
      <w:r>
        <w:rPr>
          <w:rFonts w:ascii="Times New Roman"/>
          <w:b w:val="false"/>
          <w:i w:val="false"/>
          <w:color w:val="000000"/>
          <w:sz w:val="28"/>
        </w:rPr>
        <w:t>
пробе):</w:t>
      </w:r>
      <w:r>
        <w:br/>
      </w:r>
      <w:r>
        <w:rPr>
          <w:rFonts w:ascii="Times New Roman"/>
          <w:b w:val="false"/>
          <w:i w:val="false"/>
          <w:color w:val="000000"/>
          <w:sz w:val="28"/>
        </w:rPr>
        <w:t>
золото масса в чистоте ___________________________грамм,</w:t>
      </w:r>
      <w:r>
        <w:br/>
      </w:r>
      <w:r>
        <w:rPr>
          <w:rFonts w:ascii="Times New Roman"/>
          <w:b w:val="false"/>
          <w:i w:val="false"/>
          <w:color w:val="000000"/>
          <w:sz w:val="28"/>
        </w:rPr>
        <w:t>
серебро масса в чистоте ___________________________грамм,</w:t>
      </w:r>
      <w:r>
        <w:br/>
      </w:r>
      <w:r>
        <w:rPr>
          <w:rFonts w:ascii="Times New Roman"/>
          <w:b w:val="false"/>
          <w:i w:val="false"/>
          <w:color w:val="000000"/>
          <w:sz w:val="28"/>
        </w:rPr>
        <w:t>
платина масса в чистоте ___________________________грамм,</w:t>
      </w:r>
      <w:r>
        <w:br/>
      </w:r>
      <w:r>
        <w:rPr>
          <w:rFonts w:ascii="Times New Roman"/>
          <w:b w:val="false"/>
          <w:i w:val="false"/>
          <w:color w:val="000000"/>
          <w:sz w:val="28"/>
        </w:rPr>
        <w:t>
палладий масса в чистоте __________________________грамм,</w:t>
      </w:r>
      <w:r>
        <w:br/>
      </w:r>
      <w:r>
        <w:rPr>
          <w:rFonts w:ascii="Times New Roman"/>
          <w:b w:val="false"/>
          <w:i w:val="false"/>
          <w:color w:val="000000"/>
          <w:sz w:val="28"/>
        </w:rPr>
        <w:t>
иридий масса в чистоте ____________________________грамм,</w:t>
      </w:r>
      <w:r>
        <w:br/>
      </w:r>
      <w:r>
        <w:rPr>
          <w:rFonts w:ascii="Times New Roman"/>
          <w:b w:val="false"/>
          <w:i w:val="false"/>
          <w:color w:val="000000"/>
          <w:sz w:val="28"/>
        </w:rPr>
        <w:t>
родий масса в чистоте _____________________________грамм,</w:t>
      </w:r>
      <w:r>
        <w:br/>
      </w:r>
      <w:r>
        <w:rPr>
          <w:rFonts w:ascii="Times New Roman"/>
          <w:b w:val="false"/>
          <w:i w:val="false"/>
          <w:color w:val="000000"/>
          <w:sz w:val="28"/>
        </w:rPr>
        <w:t>
рутений масса в чистоте ___________________________грамм,</w:t>
      </w:r>
      <w:r>
        <w:br/>
      </w:r>
      <w:r>
        <w:rPr>
          <w:rFonts w:ascii="Times New Roman"/>
          <w:b w:val="false"/>
          <w:i w:val="false"/>
          <w:color w:val="000000"/>
          <w:sz w:val="28"/>
        </w:rPr>
        <w:t>
осмий масса в чистоте _____________________________грамм,</w:t>
      </w:r>
      <w:r>
        <w:br/>
      </w:r>
      <w:r>
        <w:rPr>
          <w:rFonts w:ascii="Times New Roman"/>
          <w:b w:val="false"/>
          <w:i w:val="false"/>
          <w:color w:val="000000"/>
          <w:sz w:val="28"/>
        </w:rPr>
        <w:t>
      Масса вставок в ювелирных изделиях в виде самородков</w:t>
      </w:r>
      <w:r>
        <w:br/>
      </w:r>
      <w:r>
        <w:rPr>
          <w:rFonts w:ascii="Times New Roman"/>
          <w:b w:val="false"/>
          <w:i w:val="false"/>
          <w:color w:val="000000"/>
          <w:sz w:val="28"/>
        </w:rPr>
        <w:t>
драгоценных металлов в граммах:</w:t>
      </w:r>
      <w:r>
        <w:br/>
      </w:r>
      <w:r>
        <w:rPr>
          <w:rFonts w:ascii="Times New Roman"/>
          <w:b w:val="false"/>
          <w:i w:val="false"/>
          <w:color w:val="000000"/>
          <w:sz w:val="28"/>
        </w:rPr>
        <w:t>
золотых,_________ серебряных,_________ платиновых,_________,</w:t>
      </w:r>
      <w:r>
        <w:br/>
      </w:r>
      <w:r>
        <w:rPr>
          <w:rFonts w:ascii="Times New Roman"/>
          <w:b w:val="false"/>
          <w:i w:val="false"/>
          <w:color w:val="000000"/>
          <w:sz w:val="28"/>
        </w:rPr>
        <w:t>
      Наименование драгоценных камней (для ювелирных и других бытовых изделий):</w:t>
      </w:r>
      <w:r>
        <w:br/>
      </w:r>
      <w:r>
        <w:rPr>
          <w:rFonts w:ascii="Times New Roman"/>
          <w:b w:val="false"/>
          <w:i w:val="false"/>
          <w:color w:val="000000"/>
          <w:sz w:val="28"/>
        </w:rPr>
        <w:t>
алмазы обработанные (бриллианты), масса ________________карат,</w:t>
      </w:r>
      <w:r>
        <w:br/>
      </w:r>
      <w:r>
        <w:rPr>
          <w:rFonts w:ascii="Times New Roman"/>
          <w:b w:val="false"/>
          <w:i w:val="false"/>
          <w:color w:val="000000"/>
          <w:sz w:val="28"/>
        </w:rPr>
        <w:t>
изумруды масса _________________________________________карат,</w:t>
      </w:r>
      <w:r>
        <w:br/>
      </w:r>
      <w:r>
        <w:rPr>
          <w:rFonts w:ascii="Times New Roman"/>
          <w:b w:val="false"/>
          <w:i w:val="false"/>
          <w:color w:val="000000"/>
          <w:sz w:val="28"/>
        </w:rPr>
        <w:t>
рубины масса ___________________________________________карат,</w:t>
      </w:r>
      <w:r>
        <w:br/>
      </w:r>
      <w:r>
        <w:rPr>
          <w:rFonts w:ascii="Times New Roman"/>
          <w:b w:val="false"/>
          <w:i w:val="false"/>
          <w:color w:val="000000"/>
          <w:sz w:val="28"/>
        </w:rPr>
        <w:t>
сапфиры масса __________________________________________карат,</w:t>
      </w:r>
      <w:r>
        <w:br/>
      </w:r>
      <w:r>
        <w:rPr>
          <w:rFonts w:ascii="Times New Roman"/>
          <w:b w:val="false"/>
          <w:i w:val="false"/>
          <w:color w:val="000000"/>
          <w:sz w:val="28"/>
        </w:rPr>
        <w:t>
александриты масса _____________________________________карат,</w:t>
      </w:r>
      <w:r>
        <w:br/>
      </w:r>
      <w:r>
        <w:rPr>
          <w:rFonts w:ascii="Times New Roman"/>
          <w:b w:val="false"/>
          <w:i w:val="false"/>
          <w:color w:val="000000"/>
          <w:sz w:val="28"/>
        </w:rPr>
        <w:t>
природный жемчуг масса _________________________________карат.</w:t>
      </w:r>
      <w:r>
        <w:br/>
      </w:r>
      <w:r>
        <w:rPr>
          <w:rFonts w:ascii="Times New Roman"/>
          <w:b w:val="false"/>
          <w:i w:val="false"/>
          <w:color w:val="000000"/>
          <w:sz w:val="28"/>
        </w:rPr>
        <w:t>
      Количество товара ________________________________штук.</w:t>
      </w:r>
      <w:r>
        <w:br/>
      </w:r>
      <w:r>
        <w:rPr>
          <w:rFonts w:ascii="Times New Roman"/>
          <w:b w:val="false"/>
          <w:i w:val="false"/>
          <w:color w:val="000000"/>
          <w:sz w:val="28"/>
        </w:rPr>
        <w:t>
      Контрактная стоимость товара__________________________.</w:t>
      </w:r>
      <w:r>
        <w:br/>
      </w:r>
      <w:r>
        <w:rPr>
          <w:rFonts w:ascii="Times New Roman"/>
          <w:b w:val="false"/>
          <w:i w:val="false"/>
          <w:color w:val="000000"/>
          <w:sz w:val="28"/>
        </w:rPr>
        <w:t>
                              (указывается валюта по контракту)</w:t>
      </w:r>
      <w:r>
        <w:br/>
      </w:r>
      <w:r>
        <w:rPr>
          <w:rFonts w:ascii="Times New Roman"/>
          <w:b w:val="false"/>
          <w:i w:val="false"/>
          <w:color w:val="000000"/>
          <w:sz w:val="28"/>
        </w:rPr>
        <w:t>
      Результаты государственного контроля и оценки стоимости</w:t>
      </w:r>
      <w:r>
        <w:br/>
      </w:r>
      <w:r>
        <w:rPr>
          <w:rFonts w:ascii="Times New Roman"/>
          <w:b w:val="false"/>
          <w:i w:val="false"/>
          <w:color w:val="000000"/>
          <w:sz w:val="28"/>
        </w:rPr>
        <w:t>
товаров, содержащих драгоценные металлы и драгоценные камни:</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Государственный контроль проведен в присутствии представителя</w:t>
      </w:r>
      <w:r>
        <w:br/>
      </w:r>
      <w:r>
        <w:rPr>
          <w:rFonts w:ascii="Times New Roman"/>
          <w:b w:val="false"/>
          <w:i w:val="false"/>
          <w:color w:val="000000"/>
          <w:sz w:val="28"/>
        </w:rPr>
        <w:t>
заявителя ______________________________________________________</w:t>
      </w:r>
      <w:r>
        <w:br/>
      </w:r>
      <w:r>
        <w:rPr>
          <w:rFonts w:ascii="Times New Roman"/>
          <w:b w:val="false"/>
          <w:i w:val="false"/>
          <w:color w:val="000000"/>
          <w:sz w:val="28"/>
        </w:rPr>
        <w:t>
                    (должность, Ф.И.О, № доверенности)</w:t>
      </w:r>
      <w:r>
        <w:br/>
      </w:r>
      <w:r>
        <w:rPr>
          <w:rFonts w:ascii="Times New Roman"/>
          <w:b w:val="false"/>
          <w:i w:val="false"/>
          <w:color w:val="000000"/>
          <w:sz w:val="28"/>
        </w:rPr>
        <w:t>
Товар опломбирован печатями:</w:t>
      </w:r>
      <w:r>
        <w:br/>
      </w:r>
      <w:r>
        <w:rPr>
          <w:rFonts w:ascii="Times New Roman"/>
          <w:b w:val="false"/>
          <w:i w:val="false"/>
          <w:color w:val="000000"/>
          <w:sz w:val="28"/>
        </w:rPr>
        <w:t>
государственного контролера № ________________________________</w:t>
      </w:r>
      <w:r>
        <w:br/>
      </w:r>
      <w:r>
        <w:rPr>
          <w:rFonts w:ascii="Times New Roman"/>
          <w:b w:val="false"/>
          <w:i w:val="false"/>
          <w:color w:val="000000"/>
          <w:sz w:val="28"/>
        </w:rPr>
        <w:t>
заявителя № __________________________________________________</w:t>
      </w:r>
      <w:r>
        <w:br/>
      </w:r>
      <w:r>
        <w:rPr>
          <w:rFonts w:ascii="Times New Roman"/>
          <w:b w:val="false"/>
          <w:i w:val="false"/>
          <w:color w:val="000000"/>
          <w:sz w:val="28"/>
        </w:rPr>
        <w:t>
Государственный контролер 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Достоверность предъявленных документов подтверждаю, претензий к</w:t>
      </w:r>
      <w:r>
        <w:br/>
      </w:r>
      <w:r>
        <w:rPr>
          <w:rFonts w:ascii="Times New Roman"/>
          <w:b w:val="false"/>
          <w:i w:val="false"/>
          <w:color w:val="000000"/>
          <w:sz w:val="28"/>
        </w:rPr>
        <w:t>
проведению государственного контроля не имею, товар получен в полном</w:t>
      </w:r>
      <w:r>
        <w:br/>
      </w:r>
      <w:r>
        <w:rPr>
          <w:rFonts w:ascii="Times New Roman"/>
          <w:b w:val="false"/>
          <w:i w:val="false"/>
          <w:color w:val="000000"/>
          <w:sz w:val="28"/>
        </w:rPr>
        <w:t>
объеме.</w:t>
      </w:r>
      <w:r>
        <w:br/>
      </w:r>
      <w:r>
        <w:rPr>
          <w:rFonts w:ascii="Times New Roman"/>
          <w:b w:val="false"/>
          <w:i w:val="false"/>
          <w:color w:val="000000"/>
          <w:sz w:val="28"/>
        </w:rPr>
        <w:t>
Представитель заявителя ___________________________»;</w:t>
      </w:r>
      <w:r>
        <w:br/>
      </w:r>
      <w:r>
        <w:rPr>
          <w:rFonts w:ascii="Times New Roman"/>
          <w:b w:val="false"/>
          <w:i w:val="false"/>
          <w:color w:val="000000"/>
          <w:sz w:val="28"/>
        </w:rPr>
        <w:t>
                              (подпись)</w:t>
      </w:r>
      <w:r>
        <w:br/>
      </w:r>
      <w:r>
        <w:rPr>
          <w:rFonts w:ascii="Times New Roman"/>
          <w:b w:val="false"/>
          <w:i w:val="false"/>
          <w:color w:val="000000"/>
          <w:sz w:val="28"/>
        </w:rPr>
        <w:t>
      6) дополнить </w:t>
      </w:r>
      <w:r>
        <w:rPr>
          <w:rFonts w:ascii="Times New Roman"/>
          <w:b w:val="false"/>
          <w:i w:val="false"/>
          <w:color w:val="000000"/>
          <w:sz w:val="28"/>
        </w:rPr>
        <w:t>приложение 9</w:t>
      </w:r>
      <w:r>
        <w:rPr>
          <w:rFonts w:ascii="Times New Roman"/>
          <w:b w:val="false"/>
          <w:i w:val="false"/>
          <w:color w:val="000000"/>
          <w:sz w:val="28"/>
        </w:rPr>
        <w:t xml:space="preserve"> к Положению Приложениями 2 и 3 в следующей редакции:</w:t>
      </w:r>
    </w:p>
    <w:bookmarkEnd w:id="4"/>
    <w:p>
      <w:pPr>
        <w:spacing w:after="0"/>
        <w:ind w:left="0"/>
        <w:jc w:val="both"/>
      </w:pPr>
      <w:r>
        <w:rPr>
          <w:rFonts w:ascii="Times New Roman"/>
          <w:b w:val="false"/>
          <w:i w:val="false"/>
          <w:color w:val="000000"/>
          <w:sz w:val="28"/>
        </w:rPr>
        <w:t xml:space="preserve">«Приложение 2 к Порядку   </w:t>
      </w:r>
      <w:r>
        <w:br/>
      </w:r>
      <w:r>
        <w:rPr>
          <w:rFonts w:ascii="Times New Roman"/>
          <w:b w:val="false"/>
          <w:i w:val="false"/>
          <w:color w:val="000000"/>
          <w:sz w:val="28"/>
        </w:rPr>
        <w:t>
осуществления государственного</w:t>
      </w:r>
      <w:r>
        <w:br/>
      </w:r>
      <w:r>
        <w:rPr>
          <w:rFonts w:ascii="Times New Roman"/>
          <w:b w:val="false"/>
          <w:i w:val="false"/>
          <w:color w:val="000000"/>
          <w:sz w:val="28"/>
        </w:rPr>
        <w:t xml:space="preserve">
контроля при вывозе из   </w:t>
      </w:r>
      <w:r>
        <w:br/>
      </w:r>
      <w:r>
        <w:rPr>
          <w:rFonts w:ascii="Times New Roman"/>
          <w:b w:val="false"/>
          <w:i w:val="false"/>
          <w:color w:val="000000"/>
          <w:sz w:val="28"/>
        </w:rPr>
        <w:t xml:space="preserve">
Таможенного союза и ввозе в  </w:t>
      </w:r>
      <w:r>
        <w:br/>
      </w:r>
      <w:r>
        <w:rPr>
          <w:rFonts w:ascii="Times New Roman"/>
          <w:b w:val="false"/>
          <w:i w:val="false"/>
          <w:color w:val="000000"/>
          <w:sz w:val="28"/>
        </w:rPr>
        <w:t xml:space="preserve">
Таможенный союз драгоценных  </w:t>
      </w:r>
      <w:r>
        <w:br/>
      </w:r>
      <w:r>
        <w:rPr>
          <w:rFonts w:ascii="Times New Roman"/>
          <w:b w:val="false"/>
          <w:i w:val="false"/>
          <w:color w:val="000000"/>
          <w:sz w:val="28"/>
        </w:rPr>
        <w:t xml:space="preserve">
металлов          </w:t>
      </w:r>
    </w:p>
    <w:p>
      <w:pPr>
        <w:spacing w:after="0"/>
        <w:ind w:left="0"/>
        <w:jc w:val="left"/>
      </w:pPr>
      <w:r>
        <w:rPr>
          <w:rFonts w:ascii="Times New Roman"/>
          <w:b/>
          <w:i w:val="false"/>
          <w:color w:val="000000"/>
        </w:rPr>
        <w:t xml:space="preserve"> АКТ государственного контроля товаров, содержащих драгоценные</w:t>
      </w:r>
      <w:r>
        <w:br/>
      </w:r>
      <w:r>
        <w:rPr>
          <w:rFonts w:ascii="Times New Roman"/>
          <w:b/>
          <w:i w:val="false"/>
          <w:color w:val="000000"/>
        </w:rPr>
        <w:t>
металлы и драгоценные камни, ввозимых на территорию государства</w:t>
      </w:r>
      <w:r>
        <w:br/>
      </w:r>
      <w:r>
        <w:rPr>
          <w:rFonts w:ascii="Times New Roman"/>
          <w:b/>
          <w:i w:val="false"/>
          <w:color w:val="000000"/>
        </w:rPr>
        <w:t>
– члена Таможенного союза</w:t>
      </w:r>
    </w:p>
    <w:p>
      <w:pPr>
        <w:spacing w:after="0"/>
        <w:ind w:left="0"/>
        <w:jc w:val="both"/>
      </w:pPr>
      <w:r>
        <w:rPr>
          <w:rFonts w:ascii="Times New Roman"/>
          <w:b w:val="false"/>
          <w:i w:val="false"/>
          <w:color w:val="000000"/>
          <w:sz w:val="28"/>
        </w:rPr>
        <w:t>_____________  ____________________________________   __________</w:t>
      </w:r>
      <w:r>
        <w:br/>
      </w:r>
      <w:r>
        <w:rPr>
          <w:rFonts w:ascii="Times New Roman"/>
          <w:b w:val="false"/>
          <w:i w:val="false"/>
          <w:color w:val="000000"/>
          <w:sz w:val="28"/>
        </w:rPr>
        <w:t xml:space="preserve">
  (дата)          (место проведения госконтроля)          №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 и драгоценных камней и сырьевых товаров, содержащих драгоценные металлы, утвержденным Решением Межгоссовета ЕврАзЭС от 27.11.2009г № 19 «О едином нетарифном регулировании Таможенного союза Республики Беларусь, Республики Казахстан, Российской Федерации», уполномоченной организацией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(страна, наименование организации, должность, Ф.И.О.</w:t>
      </w:r>
      <w:r>
        <w:br/>
      </w:r>
      <w:r>
        <w:rPr>
          <w:rFonts w:ascii="Times New Roman"/>
          <w:b w:val="false"/>
          <w:i w:val="false"/>
          <w:color w:val="000000"/>
          <w:sz w:val="28"/>
        </w:rPr>
        <w:t>
госконтролера)</w:t>
      </w:r>
      <w:r>
        <w:br/>
      </w:r>
      <w:r>
        <w:rPr>
          <w:rFonts w:ascii="Times New Roman"/>
          <w:b w:val="false"/>
          <w:i w:val="false"/>
          <w:color w:val="000000"/>
          <w:sz w:val="28"/>
        </w:rPr>
        <w:t>
проведен государственный контроль 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(место проведения государственного контроля)</w:t>
      </w:r>
      <w:r>
        <w:br/>
      </w:r>
      <w:r>
        <w:rPr>
          <w:rFonts w:ascii="Times New Roman"/>
          <w:b w:val="false"/>
          <w:i w:val="false"/>
          <w:color w:val="000000"/>
          <w:sz w:val="28"/>
        </w:rPr>
        <w:t>
Товара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товара)</w:t>
      </w:r>
      <w:r>
        <w:br/>
      </w:r>
      <w:r>
        <w:rPr>
          <w:rFonts w:ascii="Times New Roman"/>
          <w:b w:val="false"/>
          <w:i w:val="false"/>
          <w:color w:val="000000"/>
          <w:sz w:val="28"/>
        </w:rPr>
        <w:t>
предъявленного заявителем</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организации /Ф.И.О. индивидуального</w:t>
      </w:r>
      <w:r>
        <w:br/>
      </w:r>
      <w:r>
        <w:rPr>
          <w:rFonts w:ascii="Times New Roman"/>
          <w:b w:val="false"/>
          <w:i w:val="false"/>
          <w:color w:val="000000"/>
          <w:sz w:val="28"/>
        </w:rPr>
        <w:t>
предпринимателя)</w:t>
      </w:r>
      <w:r>
        <w:br/>
      </w:r>
      <w:r>
        <w:rPr>
          <w:rFonts w:ascii="Times New Roman"/>
          <w:b w:val="false"/>
          <w:i w:val="false"/>
          <w:color w:val="000000"/>
          <w:sz w:val="28"/>
        </w:rPr>
        <w:t>
для ввоза по контракту от ______________№___________.</w:t>
      </w:r>
      <w:r>
        <w:br/>
      </w:r>
      <w:r>
        <w:rPr>
          <w:rFonts w:ascii="Times New Roman"/>
          <w:b w:val="false"/>
          <w:i w:val="false"/>
          <w:color w:val="000000"/>
          <w:sz w:val="28"/>
        </w:rPr>
        <w:t>
      Документ, подтверждающий право заявителя осуществлять операции с драгоценными металлами и драгоценными камнями</w:t>
      </w:r>
      <w:r>
        <w:br/>
      </w:r>
      <w:r>
        <w:rPr>
          <w:rFonts w:ascii="Times New Roman"/>
          <w:b w:val="false"/>
          <w:i w:val="false"/>
          <w:color w:val="000000"/>
          <w:sz w:val="28"/>
        </w:rPr>
        <w:t>
_____________________________________ от __________№ 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Выдан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В соответствии с контрактом и сопроводительными документами:</w:t>
      </w:r>
      <w:r>
        <w:br/>
      </w:r>
      <w:r>
        <w:rPr>
          <w:rFonts w:ascii="Times New Roman"/>
          <w:b w:val="false"/>
          <w:i w:val="false"/>
          <w:color w:val="000000"/>
          <w:sz w:val="28"/>
        </w:rPr>
        <w:t>
масса товара _______________________________________грамм,</w:t>
      </w:r>
      <w:r>
        <w:br/>
      </w:r>
      <w:r>
        <w:rPr>
          <w:rFonts w:ascii="Times New Roman"/>
          <w:b w:val="false"/>
          <w:i w:val="false"/>
          <w:color w:val="000000"/>
          <w:sz w:val="28"/>
        </w:rPr>
        <w:t>
                               (нетто)</w:t>
      </w:r>
      <w:r>
        <w:br/>
      </w:r>
      <w:r>
        <w:rPr>
          <w:rFonts w:ascii="Times New Roman"/>
          <w:b w:val="false"/>
          <w:i w:val="false"/>
          <w:color w:val="000000"/>
          <w:sz w:val="28"/>
        </w:rPr>
        <w:t>
      Наименование драгоценных металлов (для ювелирных и других бытовых изделий указывается масса в чистоте только основного металла):</w:t>
      </w:r>
      <w:r>
        <w:br/>
      </w:r>
      <w:r>
        <w:rPr>
          <w:rFonts w:ascii="Times New Roman"/>
          <w:b w:val="false"/>
          <w:i w:val="false"/>
          <w:color w:val="000000"/>
          <w:sz w:val="28"/>
        </w:rPr>
        <w:t>
золото масса в чистоте ________________________грамм,</w:t>
      </w:r>
      <w:r>
        <w:br/>
      </w:r>
      <w:r>
        <w:rPr>
          <w:rFonts w:ascii="Times New Roman"/>
          <w:b w:val="false"/>
          <w:i w:val="false"/>
          <w:color w:val="000000"/>
          <w:sz w:val="28"/>
        </w:rPr>
        <w:t>
серебро масса в чистоте _______________________грамм,</w:t>
      </w:r>
      <w:r>
        <w:br/>
      </w:r>
      <w:r>
        <w:rPr>
          <w:rFonts w:ascii="Times New Roman"/>
          <w:b w:val="false"/>
          <w:i w:val="false"/>
          <w:color w:val="000000"/>
          <w:sz w:val="28"/>
        </w:rPr>
        <w:t>
платина масса в чистоте _______________________грамм,</w:t>
      </w:r>
      <w:r>
        <w:br/>
      </w:r>
      <w:r>
        <w:rPr>
          <w:rFonts w:ascii="Times New Roman"/>
          <w:b w:val="false"/>
          <w:i w:val="false"/>
          <w:color w:val="000000"/>
          <w:sz w:val="28"/>
        </w:rPr>
        <w:t>
палладий масса в чистоте ______________________грамм,</w:t>
      </w:r>
      <w:r>
        <w:br/>
      </w:r>
      <w:r>
        <w:rPr>
          <w:rFonts w:ascii="Times New Roman"/>
          <w:b w:val="false"/>
          <w:i w:val="false"/>
          <w:color w:val="000000"/>
          <w:sz w:val="28"/>
        </w:rPr>
        <w:t>
иридий масса в чистоте ________________________грамм,</w:t>
      </w:r>
      <w:r>
        <w:br/>
      </w:r>
      <w:r>
        <w:rPr>
          <w:rFonts w:ascii="Times New Roman"/>
          <w:b w:val="false"/>
          <w:i w:val="false"/>
          <w:color w:val="000000"/>
          <w:sz w:val="28"/>
        </w:rPr>
        <w:t>
родий масса в чистоте _________________________грамм,</w:t>
      </w:r>
      <w:r>
        <w:br/>
      </w:r>
      <w:r>
        <w:rPr>
          <w:rFonts w:ascii="Times New Roman"/>
          <w:b w:val="false"/>
          <w:i w:val="false"/>
          <w:color w:val="000000"/>
          <w:sz w:val="28"/>
        </w:rPr>
        <w:t>
рутений масса в чистоте _______________________грамм,</w:t>
      </w:r>
      <w:r>
        <w:br/>
      </w:r>
      <w:r>
        <w:rPr>
          <w:rFonts w:ascii="Times New Roman"/>
          <w:b w:val="false"/>
          <w:i w:val="false"/>
          <w:color w:val="000000"/>
          <w:sz w:val="28"/>
        </w:rPr>
        <w:t>
осмий масса в чистоте _________________________грамм.</w:t>
      </w:r>
      <w:r>
        <w:br/>
      </w:r>
      <w:r>
        <w:rPr>
          <w:rFonts w:ascii="Times New Roman"/>
          <w:b w:val="false"/>
          <w:i w:val="false"/>
          <w:color w:val="000000"/>
          <w:sz w:val="28"/>
        </w:rPr>
        <w:t>
      Наименование драгоценных камней (для ювелирных и других бытовых изделий):</w:t>
      </w:r>
      <w:r>
        <w:br/>
      </w:r>
      <w:r>
        <w:rPr>
          <w:rFonts w:ascii="Times New Roman"/>
          <w:b w:val="false"/>
          <w:i w:val="false"/>
          <w:color w:val="000000"/>
          <w:sz w:val="28"/>
        </w:rPr>
        <w:t>
алмазы обработанные (бриллианты), масса _________________карат,</w:t>
      </w:r>
      <w:r>
        <w:br/>
      </w:r>
      <w:r>
        <w:rPr>
          <w:rFonts w:ascii="Times New Roman"/>
          <w:b w:val="false"/>
          <w:i w:val="false"/>
          <w:color w:val="000000"/>
          <w:sz w:val="28"/>
        </w:rPr>
        <w:t>
изумруды масса __________________________________________карат,</w:t>
      </w:r>
      <w:r>
        <w:br/>
      </w:r>
      <w:r>
        <w:rPr>
          <w:rFonts w:ascii="Times New Roman"/>
          <w:b w:val="false"/>
          <w:i w:val="false"/>
          <w:color w:val="000000"/>
          <w:sz w:val="28"/>
        </w:rPr>
        <w:t>
рубины масса ____________________________________________карат,</w:t>
      </w:r>
      <w:r>
        <w:br/>
      </w:r>
      <w:r>
        <w:rPr>
          <w:rFonts w:ascii="Times New Roman"/>
          <w:b w:val="false"/>
          <w:i w:val="false"/>
          <w:color w:val="000000"/>
          <w:sz w:val="28"/>
        </w:rPr>
        <w:t>
сапфиры масса ___________________________________________карат,</w:t>
      </w:r>
      <w:r>
        <w:br/>
      </w:r>
      <w:r>
        <w:rPr>
          <w:rFonts w:ascii="Times New Roman"/>
          <w:b w:val="false"/>
          <w:i w:val="false"/>
          <w:color w:val="000000"/>
          <w:sz w:val="28"/>
        </w:rPr>
        <w:t>
александриты масса ______________________________________карат,</w:t>
      </w:r>
      <w:r>
        <w:br/>
      </w:r>
      <w:r>
        <w:rPr>
          <w:rFonts w:ascii="Times New Roman"/>
          <w:b w:val="false"/>
          <w:i w:val="false"/>
          <w:color w:val="000000"/>
          <w:sz w:val="28"/>
        </w:rPr>
        <w:t>
природный жемчуг масса __________________________________карат,</w:t>
      </w:r>
      <w:r>
        <w:br/>
      </w:r>
      <w:r>
        <w:rPr>
          <w:rFonts w:ascii="Times New Roman"/>
          <w:b w:val="false"/>
          <w:i w:val="false"/>
          <w:color w:val="000000"/>
          <w:sz w:val="28"/>
        </w:rPr>
        <w:t>
      Количество товара _________________________________штук.</w:t>
      </w:r>
      <w:r>
        <w:br/>
      </w:r>
      <w:r>
        <w:rPr>
          <w:rFonts w:ascii="Times New Roman"/>
          <w:b w:val="false"/>
          <w:i w:val="false"/>
          <w:color w:val="000000"/>
          <w:sz w:val="28"/>
        </w:rPr>
        <w:t>
      Результаты государственного контроля ввозимых товаров, содержащих драгоценные металлы и драгоценные камни:</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Государственный контроль проведен в присутствии представителя заявителя</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(должность, Ф.И.О, № доверенности)</w:t>
      </w:r>
    </w:p>
    <w:p>
      <w:pPr>
        <w:spacing w:after="0"/>
        <w:ind w:left="0"/>
        <w:jc w:val="both"/>
      </w:pPr>
      <w:r>
        <w:rPr>
          <w:rFonts w:ascii="Times New Roman"/>
          <w:b w:val="false"/>
          <w:i w:val="false"/>
          <w:color w:val="000000"/>
          <w:sz w:val="28"/>
        </w:rPr>
        <w:t>и представителя таможенного органа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Товар опломбирован печатями:</w:t>
      </w:r>
      <w:r>
        <w:br/>
      </w:r>
      <w:r>
        <w:rPr>
          <w:rFonts w:ascii="Times New Roman"/>
          <w:b w:val="false"/>
          <w:i w:val="false"/>
          <w:color w:val="000000"/>
          <w:sz w:val="28"/>
        </w:rPr>
        <w:t>
Государственного контролера № ___________________________</w:t>
      </w:r>
      <w:r>
        <w:br/>
      </w:r>
      <w:r>
        <w:rPr>
          <w:rFonts w:ascii="Times New Roman"/>
          <w:b w:val="false"/>
          <w:i w:val="false"/>
          <w:color w:val="000000"/>
          <w:sz w:val="28"/>
        </w:rPr>
        <w:t>
Заявителя № _____________________________________________</w:t>
      </w:r>
      <w:r>
        <w:br/>
      </w:r>
      <w:r>
        <w:rPr>
          <w:rFonts w:ascii="Times New Roman"/>
          <w:b w:val="false"/>
          <w:i w:val="false"/>
          <w:color w:val="000000"/>
          <w:sz w:val="28"/>
        </w:rPr>
        <w:t>
Представителя Таможенного органа № _______/ _________/__________</w:t>
      </w:r>
      <w:r>
        <w:br/>
      </w:r>
      <w:r>
        <w:rPr>
          <w:rFonts w:ascii="Times New Roman"/>
          <w:b w:val="false"/>
          <w:i w:val="false"/>
          <w:color w:val="000000"/>
          <w:sz w:val="28"/>
        </w:rPr>
        <w:t>
                                            (подпись) (Ф.И.О)</w:t>
      </w:r>
      <w:r>
        <w:br/>
      </w:r>
      <w:r>
        <w:rPr>
          <w:rFonts w:ascii="Times New Roman"/>
          <w:b w:val="false"/>
          <w:i w:val="false"/>
          <w:color w:val="000000"/>
          <w:sz w:val="28"/>
        </w:rPr>
        <w:t>
Государственный контролер 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Достоверность предъявленных документов подтверждаю, претензий к проведению государственного контроля не имею, товар получен в полном объеме </w:t>
      </w:r>
      <w:r>
        <w:br/>
      </w:r>
      <w:r>
        <w:rPr>
          <w:rFonts w:ascii="Times New Roman"/>
          <w:b w:val="false"/>
          <w:i w:val="false"/>
          <w:color w:val="000000"/>
          <w:sz w:val="28"/>
        </w:rPr>
        <w:t>
Представитель заявителя______________________________________;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Приложение 3 к Порядку          </w:t>
      </w:r>
      <w:r>
        <w:br/>
      </w:r>
      <w:r>
        <w:rPr>
          <w:rFonts w:ascii="Times New Roman"/>
          <w:b w:val="false"/>
          <w:i w:val="false"/>
          <w:color w:val="000000"/>
          <w:sz w:val="28"/>
        </w:rPr>
        <w:t xml:space="preserve">
осуществления государственного      </w:t>
      </w:r>
      <w:r>
        <w:br/>
      </w:r>
      <w:r>
        <w:rPr>
          <w:rFonts w:ascii="Times New Roman"/>
          <w:b w:val="false"/>
          <w:i w:val="false"/>
          <w:color w:val="000000"/>
          <w:sz w:val="28"/>
        </w:rPr>
        <w:t xml:space="preserve">
контроля при вывозе из         </w:t>
      </w:r>
      <w:r>
        <w:br/>
      </w:r>
      <w:r>
        <w:rPr>
          <w:rFonts w:ascii="Times New Roman"/>
          <w:b w:val="false"/>
          <w:i w:val="false"/>
          <w:color w:val="000000"/>
          <w:sz w:val="28"/>
        </w:rPr>
        <w:t>
Таможенного союза и ввозе в Таможенный</w:t>
      </w:r>
      <w:r>
        <w:br/>
      </w:r>
      <w:r>
        <w:rPr>
          <w:rFonts w:ascii="Times New Roman"/>
          <w:b w:val="false"/>
          <w:i w:val="false"/>
          <w:color w:val="000000"/>
          <w:sz w:val="28"/>
        </w:rPr>
        <w:t xml:space="preserve">
союз драгоценных металлов        </w:t>
      </w:r>
    </w:p>
    <w:p>
      <w:pPr>
        <w:spacing w:after="0"/>
        <w:ind w:left="0"/>
        <w:jc w:val="left"/>
      </w:pPr>
      <w:r>
        <w:rPr>
          <w:rFonts w:ascii="Times New Roman"/>
          <w:b/>
          <w:i w:val="false"/>
          <w:color w:val="000000"/>
        </w:rPr>
        <w:t xml:space="preserve"> АКТ государственного контроля и оценки</w:t>
      </w:r>
      <w:r>
        <w:br/>
      </w:r>
      <w:r>
        <w:rPr>
          <w:rFonts w:ascii="Times New Roman"/>
          <w:b/>
          <w:i w:val="false"/>
          <w:color w:val="000000"/>
        </w:rPr>
        <w:t>
стоимости драгоценных металлов,</w:t>
      </w:r>
      <w:r>
        <w:br/>
      </w:r>
      <w:r>
        <w:rPr>
          <w:rFonts w:ascii="Times New Roman"/>
          <w:b/>
          <w:i w:val="false"/>
          <w:color w:val="000000"/>
        </w:rPr>
        <w:t>
экспортируемых из Таможенного союза</w:t>
      </w:r>
    </w:p>
    <w:p>
      <w:pPr>
        <w:spacing w:after="0"/>
        <w:ind w:left="0"/>
        <w:jc w:val="both"/>
      </w:pPr>
      <w:r>
        <w:rPr>
          <w:rFonts w:ascii="Times New Roman"/>
          <w:b w:val="false"/>
          <w:i w:val="false"/>
          <w:color w:val="000000"/>
          <w:sz w:val="28"/>
        </w:rPr>
        <w:t>___________  _________________________________  ______________</w:t>
      </w:r>
      <w:r>
        <w:br/>
      </w:r>
      <w:r>
        <w:rPr>
          <w:rFonts w:ascii="Times New Roman"/>
          <w:b w:val="false"/>
          <w:i w:val="false"/>
          <w:color w:val="000000"/>
          <w:sz w:val="28"/>
        </w:rPr>
        <w:t>
  (дата)       (место проведения госконтроля)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 и драгоценных камней и сырьевых товаров, содержащих драгоценные металлы, утвержденным Решением Межгоссовета ЕврАзЭС от 27.11.2009г № 19 «О едином нетарифном регулировании Таможенного союза Республики Беларусь, Республики Казахстан, Российской Федерации», уполномоченной организацией (указывается государство-член Таможенного союза)</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w:t>
      </w:r>
      <w:r>
        <w:rPr>
          <w:rFonts w:ascii="Times New Roman"/>
          <w:b w:val="false"/>
          <w:i/>
          <w:color w:val="000000"/>
          <w:sz w:val="28"/>
        </w:rPr>
        <w:t>(должность, Ф.И.О.)</w:t>
      </w:r>
      <w:r>
        <w:br/>
      </w:r>
      <w:r>
        <w:rPr>
          <w:rFonts w:ascii="Times New Roman"/>
          <w:b w:val="false"/>
          <w:i w:val="false"/>
          <w:color w:val="000000"/>
          <w:sz w:val="28"/>
        </w:rPr>
        <w:t>
проведен государственный контроль на _____________________________</w:t>
      </w:r>
      <w:r>
        <w:br/>
      </w:r>
      <w:r>
        <w:rPr>
          <w:rFonts w:ascii="Times New Roman"/>
          <w:b w:val="false"/>
          <w:i w:val="false"/>
          <w:color w:val="000000"/>
          <w:sz w:val="28"/>
        </w:rPr>
        <w:t>
                       </w:t>
      </w:r>
      <w:r>
        <w:rPr>
          <w:rFonts w:ascii="Times New Roman"/>
          <w:b w:val="false"/>
          <w:i/>
          <w:color w:val="000000"/>
          <w:sz w:val="28"/>
        </w:rPr>
        <w:t>(место проведения государственного контроля)</w:t>
      </w:r>
      <w:r>
        <w:br/>
      </w:r>
      <w:r>
        <w:rPr>
          <w:rFonts w:ascii="Times New Roman"/>
          <w:b w:val="false"/>
          <w:i w:val="false"/>
          <w:color w:val="000000"/>
          <w:sz w:val="28"/>
        </w:rPr>
        <w:t>
товара 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товара)</w:t>
      </w:r>
      <w:r>
        <w:br/>
      </w:r>
      <w:r>
        <w:rPr>
          <w:rFonts w:ascii="Times New Roman"/>
          <w:b w:val="false"/>
          <w:i w:val="false"/>
          <w:color w:val="000000"/>
          <w:sz w:val="28"/>
        </w:rPr>
        <w:t>
предъявленного заявителем ____________________________________</w:t>
      </w:r>
      <w:r>
        <w:br/>
      </w:r>
      <w:r>
        <w:rPr>
          <w:rFonts w:ascii="Times New Roman"/>
          <w:b w:val="false"/>
          <w:i w:val="false"/>
          <w:color w:val="000000"/>
          <w:sz w:val="28"/>
        </w:rPr>
        <w:t>
                   </w:t>
      </w:r>
      <w:r>
        <w:rPr>
          <w:rFonts w:ascii="Times New Roman"/>
          <w:b w:val="false"/>
          <w:i/>
          <w:color w:val="000000"/>
          <w:sz w:val="28"/>
        </w:rPr>
        <w:t>(наименование организации /Ф.И.О. индивидуального</w:t>
      </w:r>
      <w:r>
        <w:br/>
      </w:r>
      <w:r>
        <w:rPr>
          <w:rFonts w:ascii="Times New Roman"/>
          <w:b w:val="false"/>
          <w:i w:val="false"/>
          <w:color w:val="000000"/>
          <w:sz w:val="28"/>
        </w:rPr>
        <w:t>
</w:t>
      </w:r>
      <w:r>
        <w:rPr>
          <w:rFonts w:ascii="Times New Roman"/>
          <w:b w:val="false"/>
          <w:i/>
          <w:color w:val="000000"/>
          <w:sz w:val="28"/>
        </w:rPr>
        <w:t>предпринимателя)</w:t>
      </w:r>
      <w:r>
        <w:br/>
      </w:r>
      <w:r>
        <w:rPr>
          <w:rFonts w:ascii="Times New Roman"/>
          <w:b w:val="false"/>
          <w:i w:val="false"/>
          <w:color w:val="000000"/>
          <w:sz w:val="28"/>
        </w:rPr>
        <w:t>
для экспорта по контракту от _______________№_____________________.</w:t>
      </w:r>
      <w:r>
        <w:br/>
      </w:r>
      <w:r>
        <w:rPr>
          <w:rFonts w:ascii="Times New Roman"/>
          <w:b w:val="false"/>
          <w:i w:val="false"/>
          <w:color w:val="000000"/>
          <w:sz w:val="28"/>
        </w:rPr>
        <w:t>
Лицензия государства-члена Таможенного союза от ____________№ _______</w:t>
      </w:r>
      <w:r>
        <w:br/>
      </w:r>
      <w:r>
        <w:rPr>
          <w:rFonts w:ascii="Times New Roman"/>
          <w:b w:val="false"/>
          <w:i w:val="false"/>
          <w:color w:val="000000"/>
          <w:sz w:val="28"/>
        </w:rPr>
        <w:t>
Документ, подтверждающий право заявителя осуществлять операции с</w:t>
      </w:r>
      <w:r>
        <w:br/>
      </w:r>
      <w:r>
        <w:rPr>
          <w:rFonts w:ascii="Times New Roman"/>
          <w:b w:val="false"/>
          <w:i w:val="false"/>
          <w:color w:val="000000"/>
          <w:sz w:val="28"/>
        </w:rPr>
        <w:t>
драгоценными металлами и драгоценными камнями</w:t>
      </w:r>
      <w:r>
        <w:br/>
      </w:r>
      <w:r>
        <w:rPr>
          <w:rFonts w:ascii="Times New Roman"/>
          <w:b w:val="false"/>
          <w:i w:val="false"/>
          <w:color w:val="000000"/>
          <w:sz w:val="28"/>
        </w:rPr>
        <w:t>
________________________________от ______________№ 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В соответствии с контрактом и сопроводительными документами:</w:t>
      </w:r>
      <w:r>
        <w:br/>
      </w:r>
      <w:r>
        <w:rPr>
          <w:rFonts w:ascii="Times New Roman"/>
          <w:b w:val="false"/>
          <w:i w:val="false"/>
          <w:color w:val="000000"/>
          <w:sz w:val="28"/>
        </w:rPr>
        <w:t>
масса товара_____________,</w:t>
      </w:r>
      <w:r>
        <w:br/>
      </w:r>
      <w:r>
        <w:rPr>
          <w:rFonts w:ascii="Times New Roman"/>
          <w:b w:val="false"/>
          <w:i w:val="false"/>
          <w:color w:val="000000"/>
          <w:sz w:val="28"/>
        </w:rPr>
        <w:t>
масса драгоценных металлов в чистоте _________________________грамм;</w:t>
      </w:r>
      <w:r>
        <w:br/>
      </w:r>
      <w:r>
        <w:rPr>
          <w:rFonts w:ascii="Times New Roman"/>
          <w:b w:val="false"/>
          <w:i w:val="false"/>
          <w:color w:val="000000"/>
          <w:sz w:val="28"/>
        </w:rPr>
        <w:t>
                                           </w:t>
      </w:r>
      <w:r>
        <w:rPr>
          <w:rFonts w:ascii="Times New Roman"/>
          <w:b w:val="false"/>
          <w:i/>
          <w:color w:val="000000"/>
          <w:sz w:val="28"/>
        </w:rPr>
        <w:t>(брутто, нетто)</w:t>
      </w:r>
      <w:r>
        <w:br/>
      </w:r>
      <w:r>
        <w:rPr>
          <w:rFonts w:ascii="Times New Roman"/>
          <w:b w:val="false"/>
          <w:i w:val="false"/>
          <w:color w:val="000000"/>
          <w:sz w:val="28"/>
        </w:rPr>
        <w:t>
количество товара ________________________штук;</w:t>
      </w:r>
      <w:r>
        <w:br/>
      </w:r>
      <w:r>
        <w:rPr>
          <w:rFonts w:ascii="Times New Roman"/>
          <w:b w:val="false"/>
          <w:i w:val="false"/>
          <w:color w:val="000000"/>
          <w:sz w:val="28"/>
        </w:rPr>
        <w:t>
общая масса самородков драгоценных металлов __________________грамм;</w:t>
      </w:r>
      <w:r>
        <w:br/>
      </w:r>
      <w:r>
        <w:rPr>
          <w:rFonts w:ascii="Times New Roman"/>
          <w:b w:val="false"/>
          <w:i w:val="false"/>
          <w:color w:val="000000"/>
          <w:sz w:val="28"/>
        </w:rPr>
        <w:t>
контрактная стоимость, установленная во внешнеторговом договоре</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color w:val="000000"/>
          <w:sz w:val="28"/>
        </w:rPr>
        <w:t>(в долларах США)</w:t>
      </w:r>
    </w:p>
    <w:p>
      <w:pPr>
        <w:spacing w:after="0"/>
        <w:ind w:left="0"/>
        <w:jc w:val="both"/>
      </w:pPr>
      <w:r>
        <w:rPr>
          <w:rFonts w:ascii="Times New Roman"/>
          <w:b w:val="false"/>
          <w:i w:val="false"/>
          <w:color w:val="000000"/>
          <w:sz w:val="28"/>
        </w:rPr>
        <w:t>Результаты проведения государственного контроля и оценки драгоценных металлов:</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Государственный контроль экспортируемых драгоценных металлов проведен в присутствии представителя заявителя 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(должность, Ф.И.О., № доверенности)</w:t>
      </w:r>
      <w:r>
        <w:br/>
      </w:r>
      <w:r>
        <w:rPr>
          <w:rFonts w:ascii="Times New Roman"/>
          <w:b w:val="false"/>
          <w:i w:val="false"/>
          <w:color w:val="000000"/>
          <w:sz w:val="28"/>
        </w:rPr>
        <w:t>
Товар опломбирован печатями:</w:t>
      </w:r>
      <w:r>
        <w:br/>
      </w:r>
      <w:r>
        <w:rPr>
          <w:rFonts w:ascii="Times New Roman"/>
          <w:b w:val="false"/>
          <w:i w:val="false"/>
          <w:color w:val="000000"/>
          <w:sz w:val="28"/>
        </w:rPr>
        <w:t>
Уполномоченной организации № __________________________</w:t>
      </w:r>
      <w:r>
        <w:br/>
      </w:r>
      <w:r>
        <w:rPr>
          <w:rFonts w:ascii="Times New Roman"/>
          <w:b w:val="false"/>
          <w:i w:val="false"/>
          <w:color w:val="000000"/>
          <w:sz w:val="28"/>
        </w:rPr>
        <w:t>
заявителя № ___________________________________________</w:t>
      </w:r>
      <w:r>
        <w:br/>
      </w:r>
      <w:r>
        <w:rPr>
          <w:rFonts w:ascii="Times New Roman"/>
          <w:b w:val="false"/>
          <w:i w:val="false"/>
          <w:color w:val="000000"/>
          <w:sz w:val="28"/>
        </w:rPr>
        <w:t>
Представитель уполномоченной организации _______________________</w:t>
      </w:r>
      <w:r>
        <w:br/>
      </w:r>
      <w:r>
        <w:rPr>
          <w:rFonts w:ascii="Times New Roman"/>
          <w:b w:val="false"/>
          <w:i w:val="false"/>
          <w:color w:val="000000"/>
          <w:sz w:val="28"/>
        </w:rPr>
        <w:t>
                                               </w:t>
      </w:r>
      <w:r>
        <w:rPr>
          <w:rFonts w:ascii="Times New Roman"/>
          <w:b w:val="false"/>
          <w:i/>
          <w:color w:val="000000"/>
          <w:sz w:val="28"/>
        </w:rPr>
        <w:t>(подпись)</w:t>
      </w:r>
      <w:r>
        <w:br/>
      </w:r>
      <w:r>
        <w:rPr>
          <w:rFonts w:ascii="Times New Roman"/>
          <w:b w:val="false"/>
          <w:i w:val="false"/>
          <w:color w:val="000000"/>
          <w:sz w:val="28"/>
        </w:rPr>
        <w:t>
Достоверность предъявленных документов подтверждаю, претензий к проведению государственного контроля не имею, товар получен в полном объеме.</w:t>
      </w:r>
    </w:p>
    <w:p>
      <w:pPr>
        <w:spacing w:after="0"/>
        <w:ind w:left="0"/>
        <w:jc w:val="both"/>
      </w:pPr>
      <w:r>
        <w:rPr>
          <w:rFonts w:ascii="Times New Roman"/>
          <w:b w:val="false"/>
          <w:i w:val="false"/>
          <w:color w:val="000000"/>
          <w:sz w:val="28"/>
        </w:rPr>
        <w:t>Представитель заявителя ________________________________».</w:t>
      </w:r>
      <w:r>
        <w:br/>
      </w:r>
      <w:r>
        <w:rPr>
          <w:rFonts w:ascii="Times New Roman"/>
          <w:b w:val="false"/>
          <w:i w:val="false"/>
          <w:color w:val="000000"/>
          <w:sz w:val="28"/>
        </w:rPr>
        <w:t>
                                 </w:t>
      </w:r>
      <w:r>
        <w:rPr>
          <w:rFonts w:ascii="Times New Roman"/>
          <w:b w:val="false"/>
          <w:i/>
          <w:color w:val="000000"/>
          <w:sz w:val="28"/>
        </w:rPr>
        <w:t>(подпись)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