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5c8" w14:textId="5e7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перемещения этилового спирта и алкогольной продукции по территории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820.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заинтересованные органы Сторон в 10-дневный срок провести консультации с целью выработки взаимоприемлемого решения по вопросам: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ввоза и перемещения по территории Российской Федерации этилового спирта, происходящего из Республики Беларусь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исключения таможенных пошлин при расчете размера фиксированных сумм обеспечения таможенных платежей в отношении алкогольной продукции, перемещаемой во взаимной торговле между Сторонами.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доложить об итогах консультаций на очередном заседании Комитета по вопросам регулирования внешней торговли.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