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240c" w14:textId="b202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"Безопасность автомобильных дорог"</w:t>
      </w:r>
    </w:p>
    <w:p>
      <w:pPr>
        <w:spacing w:after="0"/>
        <w:ind w:left="0"/>
        <w:jc w:val="both"/>
      </w:pPr>
      <w:r>
        <w:rPr>
          <w:rFonts w:ascii="Times New Roman"/>
          <w:b w:val="false"/>
          <w:i w:val="false"/>
          <w:color w:val="000000"/>
          <w:sz w:val="28"/>
        </w:rPr>
        <w:t>Решение Комиссии таможенного союза от 18 октября 2011 года № 827</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«Безопасность автомобильных дорог» (ТР ТС 014/2011)(прилагается).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решением Коллегии Евразийской экономической комиссии от 18.09.2012 </w:t>
      </w:r>
      <w:r>
        <w:rPr>
          <w:rFonts w:ascii="Times New Roman"/>
          <w:b w:val="false"/>
          <w:i w:val="false"/>
          <w:color w:val="00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Установить:</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«Безопасность автомобильных дорог» (далее – Технический регламент) вступает в силу с 15 февраля 2015 года;</w:t>
      </w:r>
      <w:r>
        <w:br/>
      </w:r>
      <w:r>
        <w:rPr>
          <w:rFonts w:ascii="Times New Roman"/>
          <w:b w:val="false"/>
          <w:i w:val="false"/>
          <w:color w:val="000000"/>
          <w:sz w:val="28"/>
        </w:rPr>
        <w:t>
</w:t>
      </w: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Переоформление проектной документации, разработанной и утвержденной до вступления в силу Технического регламента, не требуется;</w:t>
      </w:r>
      <w:r>
        <w:br/>
      </w:r>
      <w:r>
        <w:rPr>
          <w:rFonts w:ascii="Times New Roman"/>
          <w:b w:val="false"/>
          <w:i w:val="false"/>
          <w:color w:val="000000"/>
          <w:sz w:val="28"/>
        </w:rPr>
        <w:t>
      </w:t>
      </w:r>
      <w:r>
        <w:rPr>
          <w:rFonts w:ascii="Times New Roman"/>
          <w:b w:val="false"/>
          <w:i w:val="false"/>
          <w:color w:val="ff0000"/>
          <w:sz w:val="28"/>
        </w:rPr>
        <w:t xml:space="preserve">Сноска. Пункт 3.2. с изменением, внесенным решением Коллегии Евразийской экономической комиссии от 12.10.2015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r>
        <w:br/>
      </w: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r>
        <w:br/>
      </w:r>
      <w:r>
        <w:rPr>
          <w:rFonts w:ascii="Times New Roman"/>
          <w:b w:val="false"/>
          <w:i w:val="false"/>
          <w:color w:val="000000"/>
          <w:sz w:val="28"/>
        </w:rPr>
        <w:t>
      </w:t>
      </w:r>
      <w:r>
        <w:rPr>
          <w:rFonts w:ascii="Times New Roman"/>
          <w:b w:val="false"/>
          <w:i w:val="false"/>
          <w:color w:val="ff0000"/>
          <w:sz w:val="28"/>
        </w:rPr>
        <w:t>Сноска. Решение дополнено подпунктом 3.3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12.10.2015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3.3</w:t>
      </w:r>
      <w:r>
        <w:rPr>
          <w:rFonts w:ascii="Times New Roman"/>
          <w:b w:val="false"/>
          <w:i w:val="false"/>
          <w:color w:val="000000"/>
          <w:vertAlign w:val="superscript"/>
        </w:rPr>
        <w:t>2</w:t>
      </w:r>
      <w:r>
        <w:rPr>
          <w:rFonts w:ascii="Times New Roman"/>
          <w:b w:val="false"/>
          <w:i w:val="false"/>
          <w:color w:val="000000"/>
          <w:sz w:val="28"/>
        </w:rPr>
        <w:t>.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r>
        <w:br/>
      </w:r>
      <w:r>
        <w:rPr>
          <w:rFonts w:ascii="Times New Roman"/>
          <w:b w:val="false"/>
          <w:i w:val="false"/>
          <w:color w:val="000000"/>
          <w:sz w:val="28"/>
        </w:rPr>
        <w:t>
      </w:t>
      </w:r>
      <w:r>
        <w:rPr>
          <w:rFonts w:ascii="Times New Roman"/>
          <w:b w:val="false"/>
          <w:i w:val="false"/>
          <w:color w:val="ff0000"/>
          <w:sz w:val="28"/>
        </w:rPr>
        <w:t>Сноска. Решение дополнено подпунктом 3.3</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12.10.2015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r>
        <w:rPr>
          <w:rFonts w:ascii="Times New Roman"/>
          <w:b w:val="false"/>
          <w:i w:val="false"/>
          <w:color w:val="000000"/>
          <w:sz w:val="28"/>
        </w:rPr>
        <w:t>пункт 14</w:t>
      </w:r>
      <w:r>
        <w:rPr>
          <w:rFonts w:ascii="Times New Roman"/>
          <w:b w:val="false"/>
          <w:i w:val="false"/>
          <w:color w:val="000000"/>
          <w:sz w:val="28"/>
        </w:rPr>
        <w:t xml:space="preserve"> статьи 3, </w:t>
      </w:r>
      <w:r>
        <w:rPr>
          <w:rFonts w:ascii="Times New Roman"/>
          <w:b w:val="false"/>
          <w:i w:val="false"/>
          <w:color w:val="000000"/>
          <w:sz w:val="28"/>
        </w:rPr>
        <w:t>пункт 24</w:t>
      </w:r>
      <w:r>
        <w:rPr>
          <w:rFonts w:ascii="Times New Roman"/>
          <w:b w:val="false"/>
          <w:i w:val="false"/>
          <w:color w:val="000000"/>
          <w:sz w:val="28"/>
        </w:rPr>
        <w:t xml:space="preserve"> статьи 5, </w:t>
      </w:r>
      <w:r>
        <w:rPr>
          <w:rFonts w:ascii="Times New Roman"/>
          <w:b w:val="false"/>
          <w:i w:val="false"/>
          <w:color w:val="000000"/>
          <w:sz w:val="28"/>
        </w:rPr>
        <w:t>статья 6</w:t>
      </w:r>
      <w:r>
        <w:rPr>
          <w:rFonts w:ascii="Times New Roman"/>
          <w:b w:val="false"/>
          <w:i w:val="false"/>
          <w:color w:val="000000"/>
          <w:sz w:val="28"/>
        </w:rPr>
        <w:t xml:space="preserve"> и </w:t>
      </w:r>
      <w:r>
        <w:rPr>
          <w:rFonts w:ascii="Times New Roman"/>
          <w:b w:val="false"/>
          <w:i w:val="false"/>
          <w:color w:val="000000"/>
          <w:sz w:val="28"/>
        </w:rPr>
        <w:t>приложение 1</w:t>
      </w:r>
      <w:r>
        <w:rPr>
          <w:rFonts w:ascii="Times New Roman"/>
          <w:b w:val="false"/>
          <w:i w:val="false"/>
          <w:color w:val="000000"/>
          <w:sz w:val="28"/>
        </w:rPr>
        <w:t xml:space="preserve"> к Техническому регламенту не применяются.</w:t>
      </w:r>
      <w:r>
        <w:br/>
      </w:r>
      <w:r>
        <w:rPr>
          <w:rFonts w:ascii="Times New Roman"/>
          <w:b w:val="false"/>
          <w:i w:val="false"/>
          <w:color w:val="000000"/>
          <w:sz w:val="28"/>
        </w:rPr>
        <w:t>
</w:t>
      </w:r>
      <w:r>
        <w:rPr>
          <w:rFonts w:ascii="Times New Roman"/>
          <w:b w:val="false"/>
          <w:i w:val="false"/>
          <w:color w:val="000000"/>
          <w:sz w:val="28"/>
        </w:rPr>
        <w:t>
      5.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r>
        <w:br/>
      </w:r>
      <w:r>
        <w:rPr>
          <w:rFonts w:ascii="Times New Roman"/>
          <w:b w:val="false"/>
          <w:i w:val="false"/>
          <w:color w:val="000000"/>
          <w:sz w:val="28"/>
        </w:rPr>
        <w:t>
</w:t>
      </w:r>
      <w:r>
        <w:rPr>
          <w:rFonts w:ascii="Times New Roman"/>
          <w:b w:val="false"/>
          <w:i w:val="false"/>
          <w:color w:val="000000"/>
          <w:sz w:val="28"/>
        </w:rPr>
        <w:t>
      6.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r>
        <w:br/>
      </w:r>
      <w:r>
        <w:rPr>
          <w:rFonts w:ascii="Times New Roman"/>
          <w:b w:val="false"/>
          <w:i w:val="false"/>
          <w:color w:val="000000"/>
          <w:sz w:val="28"/>
        </w:rPr>
        <w:t>
</w:t>
      </w:r>
      <w:r>
        <w:rPr>
          <w:rFonts w:ascii="Times New Roman"/>
          <w:b w:val="false"/>
          <w:i w:val="false"/>
          <w:color w:val="000000"/>
          <w:sz w:val="28"/>
        </w:rPr>
        <w:t>
      6. Сторонам:</w:t>
      </w:r>
      <w:r>
        <w:br/>
      </w:r>
      <w:r>
        <w:rPr>
          <w:rFonts w:ascii="Times New Roman"/>
          <w:b w:val="false"/>
          <w:i w:val="false"/>
          <w:color w:val="000000"/>
          <w:sz w:val="28"/>
        </w:rPr>
        <w:t>
</w:t>
      </w:r>
      <w:r>
        <w:rPr>
          <w:rFonts w:ascii="Times New Roman"/>
          <w:b w:val="false"/>
          <w:i w:val="false"/>
          <w:color w:val="000000"/>
          <w:sz w:val="28"/>
        </w:rPr>
        <w:t>
      6.1.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r>
        <w:br/>
      </w:r>
      <w:r>
        <w:rPr>
          <w:rFonts w:ascii="Times New Roman"/>
          <w:b w:val="false"/>
          <w:i w:val="false"/>
          <w:color w:val="000000"/>
          <w:sz w:val="28"/>
        </w:rPr>
        <w:t>
</w:t>
      </w:r>
      <w:r>
        <w:rPr>
          <w:rFonts w:ascii="Times New Roman"/>
          <w:b w:val="false"/>
          <w:i w:val="false"/>
          <w:color w:val="000000"/>
          <w:sz w:val="28"/>
        </w:rPr>
        <w:t>
      6.2. обеспечить проведение государственного контроля (надзора) за соблюдением требований Технического регламента с даты вступления его в силу.</w:t>
      </w:r>
      <w:r>
        <w:br/>
      </w:r>
      <w:r>
        <w:rPr>
          <w:rFonts w:ascii="Times New Roman"/>
          <w:b w:val="false"/>
          <w:i w:val="false"/>
          <w:color w:val="000000"/>
          <w:sz w:val="28"/>
        </w:rPr>
        <w:t>
</w:t>
      </w:r>
      <w:r>
        <w:rPr>
          <w:rFonts w:ascii="Times New Roman"/>
          <w:b w:val="false"/>
          <w:i w:val="false"/>
          <w:color w:val="000000"/>
          <w:sz w:val="28"/>
        </w:rPr>
        <w:t>
      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регламента.</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321"/>
        <w:gridCol w:w="4936"/>
        <w:gridCol w:w="4183"/>
      </w:tblGrid>
      <w:tr>
        <w:trPr>
          <w:trHeight w:val="30" w:hRule="atLeast"/>
        </w:trPr>
        <w:tc>
          <w:tcPr>
            <w:tcW w:w="432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93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2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93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18 октября 2011 года № 827 </w:t>
      </w:r>
    </w:p>
    <w:p>
      <w:pPr>
        <w:spacing w:after="0"/>
        <w:ind w:left="0"/>
        <w:jc w:val="both"/>
      </w:pPr>
      <w:r>
        <w:drawing>
          <wp:inline distT="0" distB="0" distL="0" distR="0">
            <wp:extent cx="3619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2628900"/>
                    </a:xfrm>
                    <a:prstGeom prst="rect">
                      <a:avLst/>
                    </a:prstGeom>
                  </pic:spPr>
                </pic:pic>
              </a:graphicData>
            </a:graphic>
          </wp:inline>
        </w:drawing>
      </w:r>
    </w:p>
    <w:bookmarkStart w:name="z21" w:id="1"/>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ТАМОЖЕННОГО СОЮЗА</w:t>
      </w:r>
    </w:p>
    <w:bookmarkEnd w:id="1"/>
    <w:bookmarkStart w:name="z22" w:id="2"/>
    <w:p>
      <w:pPr>
        <w:spacing w:after="0"/>
        <w:ind w:left="0"/>
        <w:jc w:val="left"/>
      </w:pPr>
      <w:r>
        <w:rPr>
          <w:rFonts w:ascii="Times New Roman"/>
          <w:b/>
          <w:i w:val="false"/>
          <w:color w:val="000000"/>
        </w:rPr>
        <w:t xml:space="preserve"> 
ТР ТС 014/2011</w:t>
      </w:r>
    </w:p>
    <w:bookmarkEnd w:id="2"/>
    <w:bookmarkStart w:name="z23" w:id="3"/>
    <w:p>
      <w:pPr>
        <w:spacing w:after="0"/>
        <w:ind w:left="0"/>
        <w:jc w:val="left"/>
      </w:pPr>
      <w:r>
        <w:rPr>
          <w:rFonts w:ascii="Times New Roman"/>
          <w:b/>
          <w:i w:val="false"/>
          <w:color w:val="000000"/>
        </w:rPr>
        <w:t xml:space="preserve"> 
Безопасность автомобильных дорог</w:t>
      </w:r>
    </w:p>
    <w:bookmarkEnd w:id="3"/>
    <w:bookmarkStart w:name="z24"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Предисловие</w:t>
      </w:r>
      <w:r>
        <w:br/>
      </w: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Область применения</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Определения</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Требования безопасности</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Презумпция соответствия</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Оценка соответствия</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Защитительная оговорка</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Перечень дорожностроительных материалов,</w:t>
      </w:r>
      <w:r>
        <w:br/>
      </w:r>
      <w:r>
        <w:rPr>
          <w:rFonts w:ascii="Times New Roman"/>
          <w:b w:val="false"/>
          <w:i w:val="false"/>
          <w:color w:val="000000"/>
          <w:sz w:val="28"/>
        </w:rPr>
        <w:t>
                   подлежащих подтверждению соответствия в форме</w:t>
      </w:r>
      <w:r>
        <w:br/>
      </w:r>
      <w:r>
        <w:rPr>
          <w:rFonts w:ascii="Times New Roman"/>
          <w:b w:val="false"/>
          <w:i w:val="false"/>
          <w:color w:val="000000"/>
          <w:sz w:val="28"/>
        </w:rPr>
        <w:t>
                   декларирования соответствия в соответствии с</w:t>
      </w:r>
      <w:r>
        <w:br/>
      </w:r>
      <w:r>
        <w:rPr>
          <w:rFonts w:ascii="Times New Roman"/>
          <w:b w:val="false"/>
          <w:i w:val="false"/>
          <w:color w:val="000000"/>
          <w:sz w:val="28"/>
        </w:rPr>
        <w:t>
                   техническим регламентом Таможенного союза</w:t>
      </w:r>
      <w:r>
        <w:br/>
      </w:r>
      <w:r>
        <w:rPr>
          <w:rFonts w:ascii="Times New Roman"/>
          <w:b w:val="false"/>
          <w:i w:val="false"/>
          <w:color w:val="000000"/>
          <w:sz w:val="28"/>
        </w:rPr>
        <w:t>
                   «Безопасность автомобильных дорог»</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Перечень изделий, подлежащих подтверждению</w:t>
      </w:r>
      <w:r>
        <w:br/>
      </w:r>
      <w:r>
        <w:rPr>
          <w:rFonts w:ascii="Times New Roman"/>
          <w:b w:val="false"/>
          <w:i w:val="false"/>
          <w:color w:val="000000"/>
          <w:sz w:val="28"/>
        </w:rPr>
        <w:t>
                   соответствия в форме сертификации в соответствии с</w:t>
      </w:r>
      <w:r>
        <w:br/>
      </w:r>
      <w:r>
        <w:rPr>
          <w:rFonts w:ascii="Times New Roman"/>
          <w:b w:val="false"/>
          <w:i w:val="false"/>
          <w:color w:val="000000"/>
          <w:sz w:val="28"/>
        </w:rPr>
        <w:t>
                   техническим регламентом Таможенного союза</w:t>
      </w:r>
      <w:r>
        <w:br/>
      </w:r>
      <w:r>
        <w:rPr>
          <w:rFonts w:ascii="Times New Roman"/>
          <w:b w:val="false"/>
          <w:i w:val="false"/>
          <w:color w:val="000000"/>
          <w:sz w:val="28"/>
        </w:rPr>
        <w:t>
                   «Безопасность автомобильных дорог»</w:t>
      </w:r>
    </w:p>
    <w:bookmarkStart w:name="z25" w:id="5"/>
    <w:p>
      <w:pPr>
        <w:spacing w:after="0"/>
        <w:ind w:left="0"/>
        <w:jc w:val="left"/>
      </w:pPr>
      <w:r>
        <w:rPr>
          <w:rFonts w:ascii="Times New Roman"/>
          <w:b/>
          <w:i w:val="false"/>
          <w:color w:val="000000"/>
        </w:rPr>
        <w:t xml:space="preserve"> 
Предисловие</w:t>
      </w:r>
    </w:p>
    <w:bookmarkEnd w:id="5"/>
    <w:bookmarkStart w:name="z26" w:id="6"/>
    <w:p>
      <w:pPr>
        <w:spacing w:after="0"/>
        <w:ind w:left="0"/>
        <w:jc w:val="both"/>
      </w:pPr>
      <w:r>
        <w:rPr>
          <w:rFonts w:ascii="Times New Roman"/>
          <w:b w:val="false"/>
          <w:i w:val="false"/>
          <w:color w:val="000000"/>
          <w:sz w:val="28"/>
        </w:rPr>
        <w:t>
      Настоящий технический регламент Таможенного союза разработан на основании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Республики Казахстан и Российской Федерации от 18 ноября 2010 года.</w:t>
      </w:r>
      <w:r>
        <w:br/>
      </w:r>
      <w:r>
        <w:rPr>
          <w:rFonts w:ascii="Times New Roman"/>
          <w:b w:val="false"/>
          <w:i w:val="false"/>
          <w:color w:val="000000"/>
          <w:sz w:val="28"/>
        </w:rPr>
        <w:t>
</w:t>
      </w:r>
      <w:r>
        <w:rPr>
          <w:rFonts w:ascii="Times New Roman"/>
          <w:b w:val="false"/>
          <w:i w:val="false"/>
          <w:color w:val="000000"/>
          <w:sz w:val="28"/>
        </w:rPr>
        <w:t>
      Требования настоящего технического регламента гармонизированы с  </w:t>
      </w:r>
      <w:r>
        <w:rPr>
          <w:rFonts w:ascii="Times New Roman"/>
          <w:b w:val="false"/>
          <w:i w:val="false"/>
          <w:color w:val="000000"/>
          <w:sz w:val="28"/>
        </w:rPr>
        <w:t>Европейским Соглашением</w:t>
      </w:r>
      <w:r>
        <w:rPr>
          <w:rFonts w:ascii="Times New Roman"/>
          <w:b w:val="false"/>
          <w:i w:val="false"/>
          <w:color w:val="000000"/>
          <w:sz w:val="28"/>
        </w:rPr>
        <w:t xml:space="preserve"> о международных автомагистралях (СМА) ЕЭК ООН, Женева, 15 ноября 1975 года, </w:t>
      </w:r>
      <w:r>
        <w:rPr>
          <w:rFonts w:ascii="Times New Roman"/>
          <w:b w:val="false"/>
          <w:i w:val="false"/>
          <w:color w:val="000000"/>
          <w:sz w:val="28"/>
        </w:rPr>
        <w:t>Конвенцией</w:t>
      </w:r>
      <w:r>
        <w:rPr>
          <w:rFonts w:ascii="Times New Roman"/>
          <w:b w:val="false"/>
          <w:i w:val="false"/>
          <w:color w:val="000000"/>
          <w:sz w:val="28"/>
        </w:rPr>
        <w:t xml:space="preserve"> о дорожном движении ЕЭК ООН, Вена, 08 ноября 1968 г.; </w:t>
      </w:r>
      <w:r>
        <w:rPr>
          <w:rFonts w:ascii="Times New Roman"/>
          <w:b w:val="false"/>
          <w:i w:val="false"/>
          <w:color w:val="000000"/>
          <w:sz w:val="28"/>
        </w:rPr>
        <w:t>Конвенцией</w:t>
      </w:r>
      <w:r>
        <w:rPr>
          <w:rFonts w:ascii="Times New Roman"/>
          <w:b w:val="false"/>
          <w:i w:val="false"/>
          <w:color w:val="000000"/>
          <w:sz w:val="28"/>
        </w:rPr>
        <w:t xml:space="preserve"> о дорожных знаках и сигналах ЕЭК ООН, Вена, 08 ноября 1968 г, Директивой Европейского союза 2004/54/EC от 29 апреля 2004, </w:t>
      </w:r>
      <w:r>
        <w:rPr>
          <w:rFonts w:ascii="Times New Roman"/>
          <w:b w:val="false"/>
          <w:i w:val="false"/>
          <w:color w:val="000000"/>
          <w:sz w:val="28"/>
        </w:rPr>
        <w:t>Соглашение</w:t>
      </w:r>
      <w:r>
        <w:rPr>
          <w:rFonts w:ascii="Times New Roman"/>
          <w:b w:val="false"/>
          <w:i w:val="false"/>
          <w:color w:val="000000"/>
          <w:sz w:val="28"/>
        </w:rP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bookmarkEnd w:id="6"/>
    <w:bookmarkStart w:name="z28" w:id="7"/>
    <w:p>
      <w:pPr>
        <w:spacing w:after="0"/>
        <w:ind w:left="0"/>
        <w:jc w:val="both"/>
      </w:pPr>
      <w:r>
        <w:rPr>
          <w:rFonts w:ascii="Times New Roman"/>
          <w:b w:val="false"/>
          <w:i w:val="false"/>
          <w:color w:val="000000"/>
          <w:sz w:val="28"/>
        </w:rPr>
        <w:t>
      </w:t>
      </w:r>
      <w:r>
        <w:rPr>
          <w:rFonts w:ascii="Times New Roman"/>
          <w:b/>
          <w:i w:val="false"/>
          <w:color w:val="000000"/>
          <w:sz w:val="28"/>
        </w:rPr>
        <w:t>Статья 1. Область применения</w:t>
      </w:r>
    </w:p>
    <w:bookmarkEnd w:id="7"/>
    <w:bookmarkStart w:name="z29" w:id="8"/>
    <w:p>
      <w:pPr>
        <w:spacing w:after="0"/>
        <w:ind w:left="0"/>
        <w:jc w:val="both"/>
      </w:pPr>
      <w:r>
        <w:rPr>
          <w:rFonts w:ascii="Times New Roman"/>
          <w:b w:val="false"/>
          <w:i w:val="false"/>
          <w:color w:val="000000"/>
          <w:sz w:val="28"/>
        </w:rPr>
        <w:t>
      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автомобильных дорог:</w:t>
      </w:r>
      <w:r>
        <w:br/>
      </w:r>
      <w:r>
        <w:rPr>
          <w:rFonts w:ascii="Times New Roman"/>
          <w:b w:val="false"/>
          <w:i w:val="false"/>
          <w:color w:val="000000"/>
          <w:sz w:val="28"/>
        </w:rPr>
        <w:t>
</w:t>
      </w:r>
      <w:r>
        <w:rPr>
          <w:rFonts w:ascii="Times New Roman"/>
          <w:b w:val="false"/>
          <w:i w:val="false"/>
          <w:color w:val="000000"/>
          <w:sz w:val="28"/>
        </w:rPr>
        <w:t>
      а) защиты жизни и (или) здоровья граждан, имущества;</w:t>
      </w:r>
      <w:r>
        <w:br/>
      </w:r>
      <w:r>
        <w:rPr>
          <w:rFonts w:ascii="Times New Roman"/>
          <w:b w:val="false"/>
          <w:i w:val="false"/>
          <w:color w:val="000000"/>
          <w:sz w:val="28"/>
        </w:rPr>
        <w:t>
</w:t>
      </w:r>
      <w:r>
        <w:rPr>
          <w:rFonts w:ascii="Times New Roman"/>
          <w:b w:val="false"/>
          <w:i w:val="false"/>
          <w:color w:val="000000"/>
          <w:sz w:val="28"/>
        </w:rPr>
        <w:t>
      б) охраны окружающей среды, животных и растений;</w:t>
      </w:r>
      <w:r>
        <w:br/>
      </w:r>
      <w:r>
        <w:rPr>
          <w:rFonts w:ascii="Times New Roman"/>
          <w:b w:val="false"/>
          <w:i w:val="false"/>
          <w:color w:val="000000"/>
          <w:sz w:val="28"/>
        </w:rPr>
        <w:t>
</w:t>
      </w:r>
      <w:r>
        <w:rPr>
          <w:rFonts w:ascii="Times New Roman"/>
          <w:b w:val="false"/>
          <w:i w:val="false"/>
          <w:color w:val="000000"/>
          <w:sz w:val="28"/>
        </w:rPr>
        <w:t>
      в) предупреждения действий, вводящих в заблуждение потребителей;</w:t>
      </w:r>
      <w:r>
        <w:br/>
      </w:r>
      <w:r>
        <w:rPr>
          <w:rFonts w:ascii="Times New Roman"/>
          <w:b w:val="false"/>
          <w:i w:val="false"/>
          <w:color w:val="000000"/>
          <w:sz w:val="28"/>
        </w:rPr>
        <w:t>
</w:t>
      </w:r>
      <w:r>
        <w:rPr>
          <w:rFonts w:ascii="Times New Roman"/>
          <w:b w:val="false"/>
          <w:i w:val="false"/>
          <w:color w:val="000000"/>
          <w:sz w:val="28"/>
        </w:rPr>
        <w:t>
      г) обеспечения энергетической эффективности и ресурсосбережения.</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реконструкции, капитального ремонта и эксплуатации, а также формы и порядок оценки соответствия этим требованиям.</w:t>
      </w:r>
      <w:r>
        <w:br/>
      </w:r>
      <w:r>
        <w:rPr>
          <w:rFonts w:ascii="Times New Roman"/>
          <w:b w:val="false"/>
          <w:i w:val="false"/>
          <w:color w:val="000000"/>
          <w:sz w:val="28"/>
        </w:rPr>
        <w:t>
</w:t>
      </w:r>
      <w:r>
        <w:rPr>
          <w:rFonts w:ascii="Times New Roman"/>
          <w:b w:val="false"/>
          <w:i w:val="false"/>
          <w:color w:val="000000"/>
          <w:sz w:val="28"/>
        </w:rPr>
        <w:t>
      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являются международные договоры и законодательные акты государств-членов Таможенного союза по техническому регулированию в сфере автомобильных дорог, настоящий технический регламент.</w:t>
      </w:r>
      <w:r>
        <w:br/>
      </w:r>
      <w:r>
        <w:rPr>
          <w:rFonts w:ascii="Times New Roman"/>
          <w:b w:val="false"/>
          <w:i w:val="false"/>
          <w:color w:val="000000"/>
          <w:sz w:val="28"/>
        </w:rPr>
        <w:t>
</w:t>
      </w:r>
      <w:r>
        <w:rPr>
          <w:rFonts w:ascii="Times New Roman"/>
          <w:b w:val="false"/>
          <w:i w:val="false"/>
          <w:color w:val="000000"/>
          <w:sz w:val="28"/>
        </w:rPr>
        <w:t>
      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r>
        <w:br/>
      </w:r>
      <w:r>
        <w:rPr>
          <w:rFonts w:ascii="Times New Roman"/>
          <w:b w:val="false"/>
          <w:i w:val="false"/>
          <w:color w:val="000000"/>
          <w:sz w:val="28"/>
        </w:rPr>
        <w:t>
</w:t>
      </w:r>
      <w:r>
        <w:rPr>
          <w:rFonts w:ascii="Times New Roman"/>
          <w:b w:val="false"/>
          <w:i w:val="false"/>
          <w:color w:val="000000"/>
          <w:sz w:val="28"/>
        </w:rPr>
        <w:t>
      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r>
        <w:br/>
      </w:r>
      <w:r>
        <w:rPr>
          <w:rFonts w:ascii="Times New Roman"/>
          <w:b w:val="false"/>
          <w:i w:val="false"/>
          <w:color w:val="000000"/>
          <w:sz w:val="28"/>
        </w:rPr>
        <w:t>
</w:t>
      </w:r>
      <w:r>
        <w:rPr>
          <w:rFonts w:ascii="Times New Roman"/>
          <w:b w:val="false"/>
          <w:i w:val="false"/>
          <w:color w:val="000000"/>
          <w:sz w:val="28"/>
        </w:rPr>
        <w:t>
      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r>
        <w:br/>
      </w:r>
      <w:r>
        <w:rPr>
          <w:rFonts w:ascii="Times New Roman"/>
          <w:b w:val="false"/>
          <w:i w:val="false"/>
          <w:color w:val="000000"/>
          <w:sz w:val="28"/>
        </w:rPr>
        <w:t>
</w:t>
      </w:r>
      <w:r>
        <w:rPr>
          <w:rFonts w:ascii="Times New Roman"/>
          <w:b w:val="false"/>
          <w:i w:val="false"/>
          <w:color w:val="000000"/>
          <w:sz w:val="28"/>
        </w:rPr>
        <w:t>
      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r>
        <w:br/>
      </w:r>
      <w:r>
        <w:rPr>
          <w:rFonts w:ascii="Times New Roman"/>
          <w:b w:val="false"/>
          <w:i w:val="false"/>
          <w:color w:val="000000"/>
          <w:sz w:val="28"/>
        </w:rPr>
        <w:t>
</w:t>
      </w:r>
      <w:r>
        <w:rPr>
          <w:rFonts w:ascii="Times New Roman"/>
          <w:b w:val="false"/>
          <w:i w:val="false"/>
          <w:color w:val="000000"/>
          <w:sz w:val="28"/>
        </w:rPr>
        <w:t>
      а) по условиям доступа на них транспортных средств;</w:t>
      </w:r>
      <w:r>
        <w:br/>
      </w:r>
      <w:r>
        <w:rPr>
          <w:rFonts w:ascii="Times New Roman"/>
          <w:b w:val="false"/>
          <w:i w:val="false"/>
          <w:color w:val="000000"/>
          <w:sz w:val="28"/>
        </w:rPr>
        <w:t>
</w:t>
      </w:r>
      <w:r>
        <w:rPr>
          <w:rFonts w:ascii="Times New Roman"/>
          <w:b w:val="false"/>
          <w:i w:val="false"/>
          <w:color w:val="000000"/>
          <w:sz w:val="28"/>
        </w:rPr>
        <w:t>
      б) по количеству и ширине полос движения;</w:t>
      </w:r>
      <w:r>
        <w:br/>
      </w:r>
      <w:r>
        <w:rPr>
          <w:rFonts w:ascii="Times New Roman"/>
          <w:b w:val="false"/>
          <w:i w:val="false"/>
          <w:color w:val="000000"/>
          <w:sz w:val="28"/>
        </w:rPr>
        <w:t>
</w:t>
      </w:r>
      <w:r>
        <w:rPr>
          <w:rFonts w:ascii="Times New Roman"/>
          <w:b w:val="false"/>
          <w:i w:val="false"/>
          <w:color w:val="000000"/>
          <w:sz w:val="28"/>
        </w:rPr>
        <w:t>
      в) по наличию центральной разделительной полосы;</w:t>
      </w:r>
      <w:r>
        <w:br/>
      </w:r>
      <w:r>
        <w:rPr>
          <w:rFonts w:ascii="Times New Roman"/>
          <w:b w:val="false"/>
          <w:i w:val="false"/>
          <w:color w:val="000000"/>
          <w:sz w:val="28"/>
        </w:rPr>
        <w:t>
</w:t>
      </w:r>
      <w:r>
        <w:rPr>
          <w:rFonts w:ascii="Times New Roman"/>
          <w:b w:val="false"/>
          <w:i w:val="false"/>
          <w:color w:val="000000"/>
          <w:sz w:val="28"/>
        </w:rPr>
        <w:t>
      г) по типам пересечений с другими автомобильными дорогами, железными дорогами, трамвайными путями, велосипедными и пешеходными дорожками.</w:t>
      </w:r>
      <w:r>
        <w:br/>
      </w:r>
      <w:r>
        <w:rPr>
          <w:rFonts w:ascii="Times New Roman"/>
          <w:b w:val="false"/>
          <w:i w:val="false"/>
          <w:color w:val="000000"/>
          <w:sz w:val="28"/>
        </w:rPr>
        <w:t>
</w:t>
      </w:r>
      <w:r>
        <w:rPr>
          <w:rFonts w:ascii="Times New Roman"/>
          <w:b w:val="false"/>
          <w:i w:val="false"/>
          <w:color w:val="000000"/>
          <w:sz w:val="28"/>
        </w:rPr>
        <w:t>
      Все автомобильные дороги общего пользования государств-членов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r>
        <w:br/>
      </w:r>
      <w:r>
        <w:rPr>
          <w:rFonts w:ascii="Times New Roman"/>
          <w:b w:val="false"/>
          <w:i w:val="false"/>
          <w:color w:val="000000"/>
          <w:sz w:val="28"/>
        </w:rPr>
        <w:t>
</w:t>
      </w:r>
      <w:r>
        <w:rPr>
          <w:rFonts w:ascii="Times New Roman"/>
          <w:b w:val="false"/>
          <w:i w:val="false"/>
          <w:color w:val="000000"/>
          <w:sz w:val="28"/>
        </w:rPr>
        <w:t>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bookmarkEnd w:id="8"/>
    <w:bookmarkStart w:name="z46" w:id="9"/>
    <w:p>
      <w:pPr>
        <w:spacing w:after="0"/>
        <w:ind w:left="0"/>
        <w:jc w:val="both"/>
      </w:pPr>
      <w:r>
        <w:rPr>
          <w:rFonts w:ascii="Times New Roman"/>
          <w:b w:val="false"/>
          <w:i w:val="false"/>
          <w:color w:val="000000"/>
          <w:sz w:val="28"/>
        </w:rPr>
        <w:t>
      </w:t>
      </w:r>
      <w:r>
        <w:rPr>
          <w:rFonts w:ascii="Times New Roman"/>
          <w:b/>
          <w:i w:val="false"/>
          <w:color w:val="000000"/>
          <w:sz w:val="28"/>
        </w:rPr>
        <w:t>Статья 2. Определения</w:t>
      </w:r>
    </w:p>
    <w:bookmarkEnd w:id="9"/>
    <w:bookmarkStart w:name="z47" w:id="10"/>
    <w:p>
      <w:pPr>
        <w:spacing w:after="0"/>
        <w:ind w:left="0"/>
        <w:jc w:val="both"/>
      </w:pPr>
      <w:r>
        <w:rPr>
          <w:rFonts w:ascii="Times New Roman"/>
          <w:b w:val="false"/>
          <w:i w:val="false"/>
          <w:color w:val="000000"/>
          <w:sz w:val="28"/>
        </w:rPr>
        <w:t>
      7. В настоящем техническом регламенте Таможенного союза применяются следующие термины и их определения:</w:t>
      </w:r>
      <w:r>
        <w:br/>
      </w:r>
      <w:r>
        <w:rPr>
          <w:rFonts w:ascii="Times New Roman"/>
          <w:b w:val="false"/>
          <w:i w:val="false"/>
          <w:color w:val="000000"/>
          <w:sz w:val="28"/>
        </w:rPr>
        <w:t>
</w:t>
      </w:r>
      <w:r>
        <w:rPr>
          <w:rFonts w:ascii="Times New Roman"/>
          <w:b w:val="false"/>
          <w:i w:val="false"/>
          <w:color w:val="000000"/>
          <w:sz w:val="28"/>
        </w:rPr>
        <w:t>
      «автомобильная дорога» –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r>
        <w:br/>
      </w:r>
      <w:r>
        <w:rPr>
          <w:rFonts w:ascii="Times New Roman"/>
          <w:b w:val="false"/>
          <w:i w:val="false"/>
          <w:color w:val="000000"/>
          <w:sz w:val="28"/>
        </w:rPr>
        <w:t>
</w:t>
      </w:r>
      <w:r>
        <w:rPr>
          <w:rFonts w:ascii="Times New Roman"/>
          <w:b w:val="false"/>
          <w:i w:val="false"/>
          <w:color w:val="000000"/>
          <w:sz w:val="28"/>
        </w:rPr>
        <w:t>
      «безопасность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r>
        <w:br/>
      </w:r>
      <w:r>
        <w:rPr>
          <w:rFonts w:ascii="Times New Roman"/>
          <w:b w:val="false"/>
          <w:i w:val="false"/>
          <w:color w:val="000000"/>
          <w:sz w:val="28"/>
        </w:rPr>
        <w:t>
</w:t>
      </w:r>
      <w:r>
        <w:rPr>
          <w:rFonts w:ascii="Times New Roman"/>
          <w:b w:val="false"/>
          <w:i w:val="false"/>
          <w:color w:val="000000"/>
          <w:sz w:val="28"/>
        </w:rPr>
        <w:t>
      «габарит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r>
        <w:br/>
      </w:r>
      <w:r>
        <w:rPr>
          <w:rFonts w:ascii="Times New Roman"/>
          <w:b w:val="false"/>
          <w:i w:val="false"/>
          <w:color w:val="000000"/>
          <w:sz w:val="28"/>
        </w:rPr>
        <w:t>
</w:t>
      </w:r>
      <w:r>
        <w:rPr>
          <w:rFonts w:ascii="Times New Roman"/>
          <w:b w:val="false"/>
          <w:i w:val="false"/>
          <w:color w:val="000000"/>
          <w:sz w:val="28"/>
        </w:rPr>
        <w:t>
      «диагностика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r>
        <w:br/>
      </w:r>
      <w:r>
        <w:rPr>
          <w:rFonts w:ascii="Times New Roman"/>
          <w:b w:val="false"/>
          <w:i w:val="false"/>
          <w:color w:val="000000"/>
          <w:sz w:val="28"/>
        </w:rPr>
        <w:t>
</w:t>
      </w:r>
      <w:r>
        <w:rPr>
          <w:rFonts w:ascii="Times New Roman"/>
          <w:b w:val="false"/>
          <w:i w:val="false"/>
          <w:color w:val="000000"/>
          <w:sz w:val="28"/>
        </w:rPr>
        <w:t>
      «доступ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r>
        <w:br/>
      </w:r>
      <w:r>
        <w:rPr>
          <w:rFonts w:ascii="Times New Roman"/>
          <w:b w:val="false"/>
          <w:i w:val="false"/>
          <w:color w:val="000000"/>
          <w:sz w:val="28"/>
        </w:rPr>
        <w:t>
</w:t>
      </w:r>
      <w:r>
        <w:rPr>
          <w:rFonts w:ascii="Times New Roman"/>
          <w:b w:val="false"/>
          <w:i w:val="false"/>
          <w:color w:val="000000"/>
          <w:sz w:val="28"/>
        </w:rPr>
        <w:t>
      «дорожное движение» – процесс перемещения людей и грузов с помощью транспортных средств или без таковых в пределах автомобильных дорог;</w:t>
      </w:r>
      <w:r>
        <w:br/>
      </w:r>
      <w:r>
        <w:rPr>
          <w:rFonts w:ascii="Times New Roman"/>
          <w:b w:val="false"/>
          <w:i w:val="false"/>
          <w:color w:val="000000"/>
          <w:sz w:val="28"/>
        </w:rPr>
        <w:t>
</w:t>
      </w:r>
      <w:r>
        <w:rPr>
          <w:rFonts w:ascii="Times New Roman"/>
          <w:b w:val="false"/>
          <w:i w:val="false"/>
          <w:color w:val="000000"/>
          <w:sz w:val="28"/>
        </w:rPr>
        <w:t>
      «дорожный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r>
        <w:br/>
      </w:r>
      <w:r>
        <w:rPr>
          <w:rFonts w:ascii="Times New Roman"/>
          <w:b w:val="false"/>
          <w:i w:val="false"/>
          <w:color w:val="000000"/>
          <w:sz w:val="28"/>
        </w:rPr>
        <w:t>
</w:t>
      </w:r>
      <w:r>
        <w:rPr>
          <w:rFonts w:ascii="Times New Roman"/>
          <w:b w:val="false"/>
          <w:i w:val="false"/>
          <w:color w:val="000000"/>
          <w:sz w:val="28"/>
        </w:rPr>
        <w:t>
      «дорожная одежда» - конструктивный элемент автомобильной дороги, воспринимающий нагрузку от транспортных средств и передающий ее на земляное полотно;</w:t>
      </w:r>
      <w:r>
        <w:br/>
      </w:r>
      <w:r>
        <w:rPr>
          <w:rFonts w:ascii="Times New Roman"/>
          <w:b w:val="false"/>
          <w:i w:val="false"/>
          <w:color w:val="000000"/>
          <w:sz w:val="28"/>
        </w:rPr>
        <w:t>
</w:t>
      </w:r>
      <w:r>
        <w:rPr>
          <w:rFonts w:ascii="Times New Roman"/>
          <w:b w:val="false"/>
          <w:i w:val="false"/>
          <w:color w:val="000000"/>
          <w:sz w:val="28"/>
        </w:rPr>
        <w:t>
      «дорожная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r>
        <w:br/>
      </w:r>
      <w:r>
        <w:rPr>
          <w:rFonts w:ascii="Times New Roman"/>
          <w:b w:val="false"/>
          <w:i w:val="false"/>
          <w:color w:val="000000"/>
          <w:sz w:val="28"/>
        </w:rPr>
        <w:t>
</w:t>
      </w:r>
      <w:r>
        <w:rPr>
          <w:rFonts w:ascii="Times New Roman"/>
          <w:b w:val="false"/>
          <w:i w:val="false"/>
          <w:color w:val="000000"/>
          <w:sz w:val="28"/>
        </w:rPr>
        <w:t>
      «дорожное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r>
        <w:br/>
      </w:r>
      <w:r>
        <w:rPr>
          <w:rFonts w:ascii="Times New Roman"/>
          <w:b w:val="false"/>
          <w:i w:val="false"/>
          <w:color w:val="000000"/>
          <w:sz w:val="28"/>
        </w:rPr>
        <w:t>
</w:t>
      </w:r>
      <w:r>
        <w:rPr>
          <w:rFonts w:ascii="Times New Roman"/>
          <w:b w:val="false"/>
          <w:i w:val="false"/>
          <w:color w:val="000000"/>
          <w:sz w:val="28"/>
        </w:rPr>
        <w:t>
      «дорожный светофор» – светосигнальное устройство, применяемое для регулирования очередности пропуска транспортных средств и пешеходов;</w:t>
      </w:r>
      <w:r>
        <w:br/>
      </w:r>
      <w:r>
        <w:rPr>
          <w:rFonts w:ascii="Times New Roman"/>
          <w:b w:val="false"/>
          <w:i w:val="false"/>
          <w:color w:val="000000"/>
          <w:sz w:val="28"/>
        </w:rPr>
        <w:t>
</w:t>
      </w:r>
      <w:r>
        <w:rPr>
          <w:rFonts w:ascii="Times New Roman"/>
          <w:b w:val="false"/>
          <w:i w:val="false"/>
          <w:color w:val="000000"/>
          <w:sz w:val="28"/>
        </w:rPr>
        <w:t>
      «дорожное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r>
        <w:br/>
      </w:r>
      <w:r>
        <w:rPr>
          <w:rFonts w:ascii="Times New Roman"/>
          <w:b w:val="false"/>
          <w:i w:val="false"/>
          <w:color w:val="000000"/>
          <w:sz w:val="28"/>
        </w:rPr>
        <w:t>
</w:t>
      </w:r>
      <w:r>
        <w:rPr>
          <w:rFonts w:ascii="Times New Roman"/>
          <w:b w:val="false"/>
          <w:i w:val="false"/>
          <w:color w:val="000000"/>
          <w:sz w:val="28"/>
        </w:rPr>
        <w:t>
      «жизненный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r>
        <w:br/>
      </w:r>
      <w:r>
        <w:rPr>
          <w:rFonts w:ascii="Times New Roman"/>
          <w:b w:val="false"/>
          <w:i w:val="false"/>
          <w:color w:val="000000"/>
          <w:sz w:val="28"/>
        </w:rPr>
        <w:t>
</w:t>
      </w:r>
      <w:r>
        <w:rPr>
          <w:rFonts w:ascii="Times New Roman"/>
          <w:b w:val="false"/>
          <w:i w:val="false"/>
          <w:color w:val="000000"/>
          <w:sz w:val="28"/>
        </w:rPr>
        <w:t>
      «земляное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r>
        <w:br/>
      </w:r>
      <w:r>
        <w:rPr>
          <w:rFonts w:ascii="Times New Roman"/>
          <w:b w:val="false"/>
          <w:i w:val="false"/>
          <w:color w:val="000000"/>
          <w:sz w:val="28"/>
        </w:rPr>
        <w:t>
</w:t>
      </w:r>
      <w:r>
        <w:rPr>
          <w:rFonts w:ascii="Times New Roman"/>
          <w:b w:val="false"/>
          <w:i w:val="false"/>
          <w:color w:val="000000"/>
          <w:sz w:val="28"/>
        </w:rPr>
        <w:t>
      «инженерные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r>
        <w:br/>
      </w:r>
      <w:r>
        <w:rPr>
          <w:rFonts w:ascii="Times New Roman"/>
          <w:b w:val="false"/>
          <w:i w:val="false"/>
          <w:color w:val="000000"/>
          <w:sz w:val="28"/>
        </w:rPr>
        <w:t>
</w:t>
      </w:r>
      <w:r>
        <w:rPr>
          <w:rFonts w:ascii="Times New Roman"/>
          <w:b w:val="false"/>
          <w:i w:val="false"/>
          <w:color w:val="000000"/>
          <w:sz w:val="28"/>
        </w:rPr>
        <w:t>
      «интенсивность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r>
        <w:br/>
      </w:r>
      <w:r>
        <w:rPr>
          <w:rFonts w:ascii="Times New Roman"/>
          <w:b w:val="false"/>
          <w:i w:val="false"/>
          <w:color w:val="000000"/>
          <w:sz w:val="28"/>
        </w:rPr>
        <w:t>
</w:t>
      </w:r>
      <w:r>
        <w:rPr>
          <w:rFonts w:ascii="Times New Roman"/>
          <w:b w:val="false"/>
          <w:i w:val="false"/>
          <w:color w:val="000000"/>
          <w:sz w:val="28"/>
        </w:rPr>
        <w:t>
      «исполнительная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r>
        <w:br/>
      </w:r>
      <w:r>
        <w:rPr>
          <w:rFonts w:ascii="Times New Roman"/>
          <w:b w:val="false"/>
          <w:i w:val="false"/>
          <w:color w:val="000000"/>
          <w:sz w:val="28"/>
        </w:rPr>
        <w:t>
</w:t>
      </w:r>
      <w:r>
        <w:rPr>
          <w:rFonts w:ascii="Times New Roman"/>
          <w:b w:val="false"/>
          <w:i w:val="false"/>
          <w:color w:val="000000"/>
          <w:sz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r>
        <w:br/>
      </w:r>
      <w:r>
        <w:rPr>
          <w:rFonts w:ascii="Times New Roman"/>
          <w:b w:val="false"/>
          <w:i w:val="false"/>
          <w:color w:val="000000"/>
          <w:sz w:val="28"/>
        </w:rPr>
        <w:t>
</w:t>
      </w:r>
      <w:r>
        <w:rPr>
          <w:rFonts w:ascii="Times New Roman"/>
          <w:b w:val="false"/>
          <w:i w:val="false"/>
          <w:color w:val="000000"/>
          <w:sz w:val="28"/>
        </w:rPr>
        <w:t>
      «категория автомобильной дороги» - характеристика, определяющая технические параметры автомобильной дороги;</w:t>
      </w:r>
      <w:r>
        <w:br/>
      </w:r>
      <w:r>
        <w:rPr>
          <w:rFonts w:ascii="Times New Roman"/>
          <w:b w:val="false"/>
          <w:i w:val="false"/>
          <w:color w:val="000000"/>
          <w:sz w:val="28"/>
        </w:rPr>
        <w:t>
</w:t>
      </w:r>
      <w:r>
        <w:rPr>
          <w:rFonts w:ascii="Times New Roman"/>
          <w:b w:val="false"/>
          <w:i w:val="false"/>
          <w:color w:val="000000"/>
          <w:sz w:val="28"/>
        </w:rPr>
        <w:t>
      «класс автомобильной дороги» - характеристика автомобильной дороги по условиям доступа на нее;</w:t>
      </w:r>
      <w:r>
        <w:br/>
      </w:r>
      <w:r>
        <w:rPr>
          <w:rFonts w:ascii="Times New Roman"/>
          <w:b w:val="false"/>
          <w:i w:val="false"/>
          <w:color w:val="000000"/>
          <w:sz w:val="28"/>
        </w:rPr>
        <w:t>
</w:t>
      </w:r>
      <w:r>
        <w:rPr>
          <w:rFonts w:ascii="Times New Roman"/>
          <w:b w:val="false"/>
          <w:i w:val="false"/>
          <w:color w:val="000000"/>
          <w:sz w:val="28"/>
        </w:rPr>
        <w:t>
      «конструктивный элемент» - конструкция, воспринимающая внешние и внутренние нагрузки и передающая их другим конструкциям или основанию;</w:t>
      </w:r>
      <w:r>
        <w:br/>
      </w:r>
      <w:r>
        <w:rPr>
          <w:rFonts w:ascii="Times New Roman"/>
          <w:b w:val="false"/>
          <w:i w:val="false"/>
          <w:color w:val="000000"/>
          <w:sz w:val="28"/>
        </w:rPr>
        <w:t>
</w:t>
      </w:r>
      <w:r>
        <w:rPr>
          <w:rFonts w:ascii="Times New Roman"/>
          <w:b w:val="false"/>
          <w:i w:val="false"/>
          <w:color w:val="000000"/>
          <w:sz w:val="28"/>
        </w:rPr>
        <w:t>
      «крупногабаритное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r>
        <w:br/>
      </w:r>
      <w:r>
        <w:rPr>
          <w:rFonts w:ascii="Times New Roman"/>
          <w:b w:val="false"/>
          <w:i w:val="false"/>
          <w:color w:val="000000"/>
          <w:sz w:val="28"/>
        </w:rPr>
        <w:t>
</w:t>
      </w:r>
      <w:r>
        <w:rPr>
          <w:rFonts w:ascii="Times New Roman"/>
          <w:b w:val="false"/>
          <w:i w:val="false"/>
          <w:color w:val="000000"/>
          <w:sz w:val="28"/>
        </w:rPr>
        <w:t>
      «направляющие устройства» – технические средства, предназначенные для зрительного ориентирования участников дорожного движения;</w:t>
      </w:r>
      <w:r>
        <w:br/>
      </w:r>
      <w:r>
        <w:rPr>
          <w:rFonts w:ascii="Times New Roman"/>
          <w:b w:val="false"/>
          <w:i w:val="false"/>
          <w:color w:val="000000"/>
          <w:sz w:val="28"/>
        </w:rPr>
        <w:t>
</w:t>
      </w:r>
      <w:r>
        <w:rPr>
          <w:rFonts w:ascii="Times New Roman"/>
          <w:b w:val="false"/>
          <w:i w:val="false"/>
          <w:color w:val="000000"/>
          <w:sz w:val="28"/>
        </w:rPr>
        <w:t>
      «объекты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r>
        <w:br/>
      </w:r>
      <w:r>
        <w:rPr>
          <w:rFonts w:ascii="Times New Roman"/>
          <w:b w:val="false"/>
          <w:i w:val="false"/>
          <w:color w:val="000000"/>
          <w:sz w:val="28"/>
        </w:rPr>
        <w:t>
</w:t>
      </w:r>
      <w:r>
        <w:rPr>
          <w:rFonts w:ascii="Times New Roman"/>
          <w:b w:val="false"/>
          <w:i w:val="false"/>
          <w:color w:val="000000"/>
          <w:sz w:val="28"/>
        </w:rPr>
        <w:t>
      «объекты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r>
        <w:br/>
      </w:r>
      <w:r>
        <w:rPr>
          <w:rFonts w:ascii="Times New Roman"/>
          <w:b w:val="false"/>
          <w:i w:val="false"/>
          <w:color w:val="000000"/>
          <w:sz w:val="28"/>
        </w:rPr>
        <w:t>
</w:t>
      </w:r>
      <w:r>
        <w:rPr>
          <w:rFonts w:ascii="Times New Roman"/>
          <w:b w:val="false"/>
          <w:i w:val="false"/>
          <w:color w:val="000000"/>
          <w:sz w:val="28"/>
        </w:rPr>
        <w:t>
      «обочина»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r>
        <w:br/>
      </w:r>
      <w:r>
        <w:rPr>
          <w:rFonts w:ascii="Times New Roman"/>
          <w:b w:val="false"/>
          <w:i w:val="false"/>
          <w:color w:val="000000"/>
          <w:sz w:val="28"/>
        </w:rPr>
        <w:t>
</w:t>
      </w:r>
      <w:r>
        <w:rPr>
          <w:rFonts w:ascii="Times New Roman"/>
          <w:b w:val="false"/>
          <w:i w:val="false"/>
          <w:color w:val="000000"/>
          <w:sz w:val="28"/>
        </w:rPr>
        <w:t>
      «остаточный риск» — риск, остающийся после предпринятых защитных мер;</w:t>
      </w:r>
      <w:r>
        <w:br/>
      </w:r>
      <w:r>
        <w:rPr>
          <w:rFonts w:ascii="Times New Roman"/>
          <w:b w:val="false"/>
          <w:i w:val="false"/>
          <w:color w:val="000000"/>
          <w:sz w:val="28"/>
        </w:rPr>
        <w:t>
</w:t>
      </w:r>
      <w:r>
        <w:rPr>
          <w:rFonts w:ascii="Times New Roman"/>
          <w:b w:val="false"/>
          <w:i w:val="false"/>
          <w:color w:val="000000"/>
          <w:sz w:val="28"/>
        </w:rPr>
        <w:t>
      «площадка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r>
        <w:br/>
      </w:r>
      <w:r>
        <w:rPr>
          <w:rFonts w:ascii="Times New Roman"/>
          <w:b w:val="false"/>
          <w:i w:val="false"/>
          <w:color w:val="000000"/>
          <w:sz w:val="28"/>
        </w:rPr>
        <w:t>
</w:t>
      </w:r>
      <w:r>
        <w:rPr>
          <w:rFonts w:ascii="Times New Roman"/>
          <w:b w:val="false"/>
          <w:i w:val="false"/>
          <w:color w:val="000000"/>
          <w:sz w:val="28"/>
        </w:rPr>
        <w:t>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br/>
      </w:r>
      <w:r>
        <w:rPr>
          <w:rFonts w:ascii="Times New Roman"/>
          <w:b w:val="false"/>
          <w:i w:val="false"/>
          <w:color w:val="000000"/>
          <w:sz w:val="28"/>
        </w:rPr>
        <w:t>
</w:t>
      </w:r>
      <w:r>
        <w:rPr>
          <w:rFonts w:ascii="Times New Roman"/>
          <w:b w:val="false"/>
          <w:i w:val="false"/>
          <w:color w:val="000000"/>
          <w:sz w:val="28"/>
        </w:rPr>
        <w:t>
      «придорожная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r>
        <w:br/>
      </w:r>
      <w:r>
        <w:rPr>
          <w:rFonts w:ascii="Times New Roman"/>
          <w:b w:val="false"/>
          <w:i w:val="false"/>
          <w:color w:val="000000"/>
          <w:sz w:val="28"/>
        </w:rPr>
        <w:t>
</w:t>
      </w:r>
      <w:r>
        <w:rPr>
          <w:rFonts w:ascii="Times New Roman"/>
          <w:b w:val="false"/>
          <w:i w:val="false"/>
          <w:color w:val="000000"/>
          <w:sz w:val="28"/>
        </w:rPr>
        <w:t>
      «проектная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r>
        <w:br/>
      </w:r>
      <w:r>
        <w:rPr>
          <w:rFonts w:ascii="Times New Roman"/>
          <w:b w:val="false"/>
          <w:i w:val="false"/>
          <w:color w:val="000000"/>
          <w:sz w:val="28"/>
        </w:rPr>
        <w:t>
</w:t>
      </w:r>
      <w:r>
        <w:rPr>
          <w:rFonts w:ascii="Times New Roman"/>
          <w:b w:val="false"/>
          <w:i w:val="false"/>
          <w:color w:val="000000"/>
          <w:sz w:val="28"/>
        </w:rPr>
        <w:t>
      «приемка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r>
        <w:br/>
      </w:r>
      <w:r>
        <w:rPr>
          <w:rFonts w:ascii="Times New Roman"/>
          <w:b w:val="false"/>
          <w:i w:val="false"/>
          <w:color w:val="000000"/>
          <w:sz w:val="28"/>
        </w:rPr>
        <w:t>
</w:t>
      </w:r>
      <w:r>
        <w:rPr>
          <w:rFonts w:ascii="Times New Roman"/>
          <w:b w:val="false"/>
          <w:i w:val="false"/>
          <w:color w:val="000000"/>
          <w:sz w:val="28"/>
        </w:rPr>
        <w:t>
      «проектирование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r>
        <w:br/>
      </w:r>
      <w:r>
        <w:rPr>
          <w:rFonts w:ascii="Times New Roman"/>
          <w:b w:val="false"/>
          <w:i w:val="false"/>
          <w:color w:val="000000"/>
          <w:sz w:val="28"/>
        </w:rPr>
        <w:t>
</w:t>
      </w:r>
      <w:r>
        <w:rPr>
          <w:rFonts w:ascii="Times New Roman"/>
          <w:b w:val="false"/>
          <w:i w:val="false"/>
          <w:color w:val="000000"/>
          <w:sz w:val="28"/>
        </w:rPr>
        <w:t>
      «проезжая часть автомобильной дороги» - конструктивный элемент автомобильной дороги, предназначенный для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r>
        <w:br/>
      </w:r>
      <w:r>
        <w:rPr>
          <w:rFonts w:ascii="Times New Roman"/>
          <w:b w:val="false"/>
          <w:i w:val="false"/>
          <w:color w:val="000000"/>
          <w:sz w:val="28"/>
        </w:rPr>
        <w:t>
</w:t>
      </w:r>
      <w:r>
        <w:rPr>
          <w:rFonts w:ascii="Times New Roman"/>
          <w:b w:val="false"/>
          <w:i w:val="false"/>
          <w:color w:val="000000"/>
          <w:sz w:val="28"/>
        </w:rPr>
        <w:t>
      «разделительная полоса» - конструктивный элемент автомобильной дороги, разделяющий транспортные потоки по направлениям или составу движения;</w:t>
      </w:r>
      <w:r>
        <w:br/>
      </w:r>
      <w:r>
        <w:rPr>
          <w:rFonts w:ascii="Times New Roman"/>
          <w:b w:val="false"/>
          <w:i w:val="false"/>
          <w:color w:val="000000"/>
          <w:sz w:val="28"/>
        </w:rPr>
        <w:t>
</w:t>
      </w:r>
      <w:r>
        <w:rPr>
          <w:rFonts w:ascii="Times New Roman"/>
          <w:b w:val="false"/>
          <w:i w:val="false"/>
          <w:color w:val="000000"/>
          <w:sz w:val="28"/>
        </w:rPr>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r>
        <w:br/>
      </w:r>
      <w:r>
        <w:rPr>
          <w:rFonts w:ascii="Times New Roman"/>
          <w:b w:val="false"/>
          <w:i w:val="false"/>
          <w:color w:val="000000"/>
          <w:sz w:val="28"/>
        </w:rPr>
        <w:t>
</w:t>
      </w:r>
      <w:r>
        <w:rPr>
          <w:rFonts w:ascii="Times New Roman"/>
          <w:b w:val="false"/>
          <w:i w:val="false"/>
          <w:color w:val="000000"/>
          <w:sz w:val="28"/>
        </w:rPr>
        <w:t>
      «содержание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r>
        <w:br/>
      </w:r>
      <w:r>
        <w:rPr>
          <w:rFonts w:ascii="Times New Roman"/>
          <w:b w:val="false"/>
          <w:i w:val="false"/>
          <w:color w:val="000000"/>
          <w:sz w:val="28"/>
        </w:rPr>
        <w:t>
</w:t>
      </w:r>
      <w:r>
        <w:rPr>
          <w:rFonts w:ascii="Times New Roman"/>
          <w:b w:val="false"/>
          <w:i w:val="false"/>
          <w:color w:val="000000"/>
          <w:sz w:val="28"/>
        </w:rPr>
        <w:t>
      «строительство автомобильной дороги» – комплекс технологических, инфраструктурных и управленческих процессов по сооружению автомобильной дороги;</w:t>
      </w:r>
      <w:r>
        <w:br/>
      </w:r>
      <w:r>
        <w:rPr>
          <w:rFonts w:ascii="Times New Roman"/>
          <w:b w:val="false"/>
          <w:i w:val="false"/>
          <w:color w:val="000000"/>
          <w:sz w:val="28"/>
        </w:rPr>
        <w:t>
</w:t>
      </w:r>
      <w:r>
        <w:rPr>
          <w:rFonts w:ascii="Times New Roman"/>
          <w:b w:val="false"/>
          <w:i w:val="false"/>
          <w:color w:val="000000"/>
          <w:sz w:val="28"/>
        </w:rPr>
        <w:t>
      «строительный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r>
        <w:br/>
      </w:r>
      <w:r>
        <w:rPr>
          <w:rFonts w:ascii="Times New Roman"/>
          <w:b w:val="false"/>
          <w:i w:val="false"/>
          <w:color w:val="000000"/>
          <w:sz w:val="28"/>
        </w:rPr>
        <w:t>
</w:t>
      </w:r>
      <w:r>
        <w:rPr>
          <w:rFonts w:ascii="Times New Roman"/>
          <w:b w:val="false"/>
          <w:i w:val="false"/>
          <w:color w:val="000000"/>
          <w:sz w:val="28"/>
        </w:rPr>
        <w:t>
      «текущий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r>
        <w:br/>
      </w:r>
      <w:r>
        <w:rPr>
          <w:rFonts w:ascii="Times New Roman"/>
          <w:b w:val="false"/>
          <w:i w:val="false"/>
          <w:color w:val="000000"/>
          <w:sz w:val="28"/>
        </w:rPr>
        <w:t>
</w:t>
      </w:r>
      <w:r>
        <w:rPr>
          <w:rFonts w:ascii="Times New Roman"/>
          <w:b w:val="false"/>
          <w:i w:val="false"/>
          <w:color w:val="000000"/>
          <w:sz w:val="28"/>
        </w:rPr>
        <w:t>
      «технические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r>
        <w:br/>
      </w:r>
      <w:r>
        <w:rPr>
          <w:rFonts w:ascii="Times New Roman"/>
          <w:b w:val="false"/>
          <w:i w:val="false"/>
          <w:color w:val="000000"/>
          <w:sz w:val="28"/>
        </w:rPr>
        <w:t>
</w:t>
      </w:r>
      <w:r>
        <w:rPr>
          <w:rFonts w:ascii="Times New Roman"/>
          <w:b w:val="false"/>
          <w:i w:val="false"/>
          <w:color w:val="000000"/>
          <w:sz w:val="28"/>
        </w:rPr>
        <w:t>
      «транспортно-эксплуатационные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r>
        <w:br/>
      </w:r>
      <w:r>
        <w:rPr>
          <w:rFonts w:ascii="Times New Roman"/>
          <w:b w:val="false"/>
          <w:i w:val="false"/>
          <w:color w:val="000000"/>
          <w:sz w:val="28"/>
        </w:rPr>
        <w:t>
</w:t>
      </w:r>
      <w:r>
        <w:rPr>
          <w:rFonts w:ascii="Times New Roman"/>
          <w:b w:val="false"/>
          <w:i w:val="false"/>
          <w:color w:val="000000"/>
          <w:sz w:val="28"/>
        </w:rPr>
        <w:t>
      «тяжеловесное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r>
        <w:br/>
      </w:r>
      <w:r>
        <w:rPr>
          <w:rFonts w:ascii="Times New Roman"/>
          <w:b w:val="false"/>
          <w:i w:val="false"/>
          <w:color w:val="000000"/>
          <w:sz w:val="28"/>
        </w:rPr>
        <w:t>
</w:t>
      </w:r>
      <w:r>
        <w:rPr>
          <w:rFonts w:ascii="Times New Roman"/>
          <w:b w:val="false"/>
          <w:i w:val="false"/>
          <w:color w:val="000000"/>
          <w:sz w:val="28"/>
        </w:rPr>
        <w:t>
      «участники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r>
        <w:br/>
      </w:r>
      <w:r>
        <w:rPr>
          <w:rFonts w:ascii="Times New Roman"/>
          <w:b w:val="false"/>
          <w:i w:val="false"/>
          <w:color w:val="000000"/>
          <w:sz w:val="28"/>
        </w:rPr>
        <w:t>
</w:t>
      </w:r>
      <w:r>
        <w:rPr>
          <w:rFonts w:ascii="Times New Roman"/>
          <w:b w:val="false"/>
          <w:i w:val="false"/>
          <w:color w:val="000000"/>
          <w:sz w:val="28"/>
        </w:rPr>
        <w:t>
      «эксплуатация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безопасного, использования автомобильной дороги по ее прямому назначению;</w:t>
      </w:r>
      <w:r>
        <w:br/>
      </w:r>
      <w:r>
        <w:rPr>
          <w:rFonts w:ascii="Times New Roman"/>
          <w:b w:val="false"/>
          <w:i w:val="false"/>
          <w:color w:val="000000"/>
          <w:sz w:val="28"/>
        </w:rPr>
        <w:t>
</w:t>
      </w:r>
      <w:r>
        <w:rPr>
          <w:rFonts w:ascii="Times New Roman"/>
          <w:b w:val="false"/>
          <w:i w:val="false"/>
          <w:color w:val="000000"/>
          <w:sz w:val="28"/>
        </w:rPr>
        <w:t>
      «элементы обустройства» - комплекс зданий и сооружений обслуживания движения, технических средства и устройств, предназначенных для организации и обеспечения безопасности дорожного движения.</w:t>
      </w:r>
    </w:p>
    <w:bookmarkEnd w:id="10"/>
    <w:bookmarkStart w:name="z96" w:id="11"/>
    <w:p>
      <w:pPr>
        <w:spacing w:after="0"/>
        <w:ind w:left="0"/>
        <w:jc w:val="both"/>
      </w:pPr>
      <w:r>
        <w:rPr>
          <w:rFonts w:ascii="Times New Roman"/>
          <w:b w:val="false"/>
          <w:i w:val="false"/>
          <w:color w:val="000000"/>
          <w:sz w:val="28"/>
        </w:rPr>
        <w:t>
      </w:t>
      </w:r>
      <w:r>
        <w:rPr>
          <w:rFonts w:ascii="Times New Roman"/>
          <w:b/>
          <w:i w:val="false"/>
          <w:color w:val="000000"/>
          <w:sz w:val="28"/>
        </w:rPr>
        <w:t>Статья 3. Требования безопасности</w:t>
      </w:r>
    </w:p>
    <w:bookmarkEnd w:id="11"/>
    <w:bookmarkStart w:name="z97" w:id="12"/>
    <w:p>
      <w:pPr>
        <w:spacing w:after="0"/>
        <w:ind w:left="0"/>
        <w:jc w:val="both"/>
      </w:pPr>
      <w:r>
        <w:rPr>
          <w:rFonts w:ascii="Times New Roman"/>
          <w:b w:val="false"/>
          <w:i w:val="false"/>
          <w:color w:val="000000"/>
          <w:sz w:val="28"/>
        </w:rPr>
        <w:t>
      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r>
        <w:br/>
      </w:r>
      <w:r>
        <w:rPr>
          <w:rFonts w:ascii="Times New Roman"/>
          <w:b w:val="false"/>
          <w:i w:val="false"/>
          <w:color w:val="000000"/>
          <w:sz w:val="28"/>
        </w:rPr>
        <w:t>
</w:t>
      </w:r>
      <w:r>
        <w:rPr>
          <w:rFonts w:ascii="Times New Roman"/>
          <w:b w:val="false"/>
          <w:i w:val="false"/>
          <w:color w:val="000000"/>
          <w:sz w:val="28"/>
        </w:rPr>
        <w:t>
      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r>
        <w:br/>
      </w:r>
      <w:r>
        <w:rPr>
          <w:rFonts w:ascii="Times New Roman"/>
          <w:b w:val="false"/>
          <w:i w:val="false"/>
          <w:color w:val="000000"/>
          <w:sz w:val="28"/>
        </w:rPr>
        <w:t>
</w:t>
      </w:r>
      <w:r>
        <w:rPr>
          <w:rFonts w:ascii="Times New Roman"/>
          <w:b w:val="false"/>
          <w:i w:val="false"/>
          <w:color w:val="000000"/>
          <w:sz w:val="28"/>
        </w:rPr>
        <w:t>
      10. При изысканиях автомобильных дорог и сооружений на них должны соблюдаться следующие требования:</w:t>
      </w:r>
      <w:r>
        <w:br/>
      </w:r>
      <w:r>
        <w:rPr>
          <w:rFonts w:ascii="Times New Roman"/>
          <w:b w:val="false"/>
          <w:i w:val="false"/>
          <w:color w:val="000000"/>
          <w:sz w:val="28"/>
        </w:rPr>
        <w:t>
</w:t>
      </w:r>
      <w:r>
        <w:rPr>
          <w:rFonts w:ascii="Times New Roman"/>
          <w:b w:val="false"/>
          <w:i w:val="false"/>
          <w:color w:val="000000"/>
          <w:sz w:val="28"/>
        </w:rPr>
        <w:t>
      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r>
        <w:br/>
      </w:r>
      <w:r>
        <w:rPr>
          <w:rFonts w:ascii="Times New Roman"/>
          <w:b w:val="false"/>
          <w:i w:val="false"/>
          <w:color w:val="000000"/>
          <w:sz w:val="28"/>
        </w:rPr>
        <w:t>
</w:t>
      </w:r>
      <w:r>
        <w:rPr>
          <w:rFonts w:ascii="Times New Roman"/>
          <w:b w:val="false"/>
          <w:i w:val="false"/>
          <w:color w:val="000000"/>
          <w:sz w:val="28"/>
        </w:rPr>
        <w:t>
      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необходимые данные:</w:t>
      </w:r>
      <w:r>
        <w:br/>
      </w:r>
      <w:r>
        <w:rPr>
          <w:rFonts w:ascii="Times New Roman"/>
          <w:b w:val="false"/>
          <w:i w:val="false"/>
          <w:color w:val="000000"/>
          <w:sz w:val="28"/>
        </w:rPr>
        <w:t>
</w:t>
      </w:r>
      <w:r>
        <w:rPr>
          <w:rFonts w:ascii="Times New Roman"/>
          <w:b w:val="false"/>
          <w:i w:val="false"/>
          <w:color w:val="000000"/>
          <w:sz w:val="28"/>
        </w:rPr>
        <w:t>
      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r>
        <w:br/>
      </w:r>
      <w:r>
        <w:rPr>
          <w:rFonts w:ascii="Times New Roman"/>
          <w:b w:val="false"/>
          <w:i w:val="false"/>
          <w:color w:val="000000"/>
          <w:sz w:val="28"/>
        </w:rPr>
        <w:t>
</w:t>
      </w:r>
      <w:r>
        <w:rPr>
          <w:rFonts w:ascii="Times New Roman"/>
          <w:b w:val="false"/>
          <w:i w:val="false"/>
          <w:color w:val="000000"/>
          <w:sz w:val="28"/>
        </w:rPr>
        <w:t>
      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r>
        <w:br/>
      </w:r>
      <w:r>
        <w:rPr>
          <w:rFonts w:ascii="Times New Roman"/>
          <w:b w:val="false"/>
          <w:i w:val="false"/>
          <w:color w:val="000000"/>
          <w:sz w:val="28"/>
        </w:rPr>
        <w:t>
</w:t>
      </w:r>
      <w:r>
        <w:rPr>
          <w:rFonts w:ascii="Times New Roman"/>
          <w:b w:val="false"/>
          <w:i w:val="false"/>
          <w:color w:val="000000"/>
          <w:sz w:val="28"/>
        </w:rPr>
        <w:t>
      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r>
        <w:br/>
      </w:r>
      <w:r>
        <w:rPr>
          <w:rFonts w:ascii="Times New Roman"/>
          <w:b w:val="false"/>
          <w:i w:val="false"/>
          <w:color w:val="000000"/>
          <w:sz w:val="28"/>
        </w:rPr>
        <w:t>
</w:t>
      </w:r>
      <w:r>
        <w:rPr>
          <w:rFonts w:ascii="Times New Roman"/>
          <w:b w:val="false"/>
          <w:i w:val="false"/>
          <w:color w:val="000000"/>
          <w:sz w:val="28"/>
        </w:rPr>
        <w:t>
      11. При проектировании автомобильных дорог и дорожных сооружений на них должны соблюдаться следующие требования:</w:t>
      </w:r>
      <w:r>
        <w:br/>
      </w:r>
      <w:r>
        <w:rPr>
          <w:rFonts w:ascii="Times New Roman"/>
          <w:b w:val="false"/>
          <w:i w:val="false"/>
          <w:color w:val="000000"/>
          <w:sz w:val="28"/>
        </w:rPr>
        <w:t>
</w:t>
      </w:r>
      <w:r>
        <w:rPr>
          <w:rFonts w:ascii="Times New Roman"/>
          <w:b w:val="false"/>
          <w:i w:val="false"/>
          <w:color w:val="000000"/>
          <w:sz w:val="28"/>
        </w:rPr>
        <w:t>
      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r>
        <w:br/>
      </w:r>
      <w:r>
        <w:rPr>
          <w:rFonts w:ascii="Times New Roman"/>
          <w:b w:val="false"/>
          <w:i w:val="false"/>
          <w:color w:val="000000"/>
          <w:sz w:val="28"/>
        </w:rPr>
        <w:t>
</w:t>
      </w:r>
      <w:r>
        <w:rPr>
          <w:rFonts w:ascii="Times New Roman"/>
          <w:b w:val="false"/>
          <w:i w:val="false"/>
          <w:color w:val="000000"/>
          <w:sz w:val="28"/>
        </w:rPr>
        <w:t>
      11.2. при проектировании автомобильных дорог необходимо обеспечивать:</w:t>
      </w:r>
      <w:r>
        <w:br/>
      </w:r>
      <w:r>
        <w:rPr>
          <w:rFonts w:ascii="Times New Roman"/>
          <w:b w:val="false"/>
          <w:i w:val="false"/>
          <w:color w:val="000000"/>
          <w:sz w:val="28"/>
        </w:rPr>
        <w:t>
</w:t>
      </w:r>
      <w:r>
        <w:rPr>
          <w:rFonts w:ascii="Times New Roman"/>
          <w:b w:val="false"/>
          <w:i w:val="false"/>
          <w:color w:val="000000"/>
          <w:sz w:val="28"/>
        </w:rPr>
        <w:t>
      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r>
        <w:br/>
      </w:r>
      <w:r>
        <w:rPr>
          <w:rFonts w:ascii="Times New Roman"/>
          <w:b w:val="false"/>
          <w:i w:val="false"/>
          <w:color w:val="000000"/>
          <w:sz w:val="28"/>
        </w:rPr>
        <w:t>
</w:t>
      </w:r>
      <w:r>
        <w:rPr>
          <w:rFonts w:ascii="Times New Roman"/>
          <w:b w:val="false"/>
          <w:i w:val="false"/>
          <w:color w:val="000000"/>
          <w:sz w:val="28"/>
        </w:rPr>
        <w:t>
      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r>
        <w:br/>
      </w:r>
      <w:r>
        <w:rPr>
          <w:rFonts w:ascii="Times New Roman"/>
          <w:b w:val="false"/>
          <w:i w:val="false"/>
          <w:color w:val="000000"/>
          <w:sz w:val="28"/>
        </w:rPr>
        <w:t>
</w:t>
      </w:r>
      <w:r>
        <w:rPr>
          <w:rFonts w:ascii="Times New Roman"/>
          <w:b w:val="false"/>
          <w:i w:val="false"/>
          <w:color w:val="000000"/>
          <w:sz w:val="28"/>
        </w:rPr>
        <w:t>
      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r>
        <w:br/>
      </w:r>
      <w:r>
        <w:rPr>
          <w:rFonts w:ascii="Times New Roman"/>
          <w:b w:val="false"/>
          <w:i w:val="false"/>
          <w:color w:val="000000"/>
          <w:sz w:val="28"/>
        </w:rPr>
        <w:t>
</w:t>
      </w:r>
      <w:r>
        <w:rPr>
          <w:rFonts w:ascii="Times New Roman"/>
          <w:b w:val="false"/>
          <w:i w:val="false"/>
          <w:color w:val="000000"/>
          <w:sz w:val="28"/>
        </w:rPr>
        <w:t>
      г) оптимизацию строительных и эксплуатационных затрат в течение установленного жизненного цикла автомобильной дороги;</w:t>
      </w:r>
      <w:r>
        <w:br/>
      </w:r>
      <w:r>
        <w:rPr>
          <w:rFonts w:ascii="Times New Roman"/>
          <w:b w:val="false"/>
          <w:i w:val="false"/>
          <w:color w:val="000000"/>
          <w:sz w:val="28"/>
        </w:rPr>
        <w:t>
</w:t>
      </w:r>
      <w:r>
        <w:rPr>
          <w:rFonts w:ascii="Times New Roman"/>
          <w:b w:val="false"/>
          <w:i w:val="false"/>
          <w:color w:val="000000"/>
          <w:sz w:val="28"/>
        </w:rPr>
        <w:t>
      д) соблюдение установленных законодательством государств-членов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r>
        <w:br/>
      </w:r>
      <w:r>
        <w:rPr>
          <w:rFonts w:ascii="Times New Roman"/>
          <w:b w:val="false"/>
          <w:i w:val="false"/>
          <w:color w:val="000000"/>
          <w:sz w:val="28"/>
        </w:rPr>
        <w:t>
</w:t>
      </w:r>
      <w:r>
        <w:rPr>
          <w:rFonts w:ascii="Times New Roman"/>
          <w:b w:val="false"/>
          <w:i w:val="false"/>
          <w:color w:val="000000"/>
          <w:sz w:val="28"/>
        </w:rPr>
        <w:t>
      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r>
        <w:br/>
      </w:r>
      <w:r>
        <w:rPr>
          <w:rFonts w:ascii="Times New Roman"/>
          <w:b w:val="false"/>
          <w:i w:val="false"/>
          <w:color w:val="000000"/>
          <w:sz w:val="28"/>
        </w:rPr>
        <w:t>
</w:t>
      </w:r>
      <w:r>
        <w:rPr>
          <w:rFonts w:ascii="Times New Roman"/>
          <w:b w:val="false"/>
          <w:i w:val="false"/>
          <w:color w:val="000000"/>
          <w:sz w:val="28"/>
        </w:rPr>
        <w:t>
      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r>
        <w:br/>
      </w:r>
      <w:r>
        <w:rPr>
          <w:rFonts w:ascii="Times New Roman"/>
          <w:b w:val="false"/>
          <w:i w:val="false"/>
          <w:color w:val="000000"/>
          <w:sz w:val="28"/>
        </w:rPr>
        <w:t>
</w:t>
      </w:r>
      <w:r>
        <w:rPr>
          <w:rFonts w:ascii="Times New Roman"/>
          <w:b w:val="false"/>
          <w:i w:val="false"/>
          <w:color w:val="000000"/>
          <w:sz w:val="28"/>
        </w:rPr>
        <w:t>
      з) сокращение загрязнения окружающей среды, в том числе выбросов парниковых газов за счет снижения вынужденного простоя автомобилей в заторах;</w:t>
      </w:r>
      <w:r>
        <w:br/>
      </w:r>
      <w:r>
        <w:rPr>
          <w:rFonts w:ascii="Times New Roman"/>
          <w:b w:val="false"/>
          <w:i w:val="false"/>
          <w:color w:val="000000"/>
          <w:sz w:val="28"/>
        </w:rPr>
        <w:t>
</w:t>
      </w:r>
      <w:r>
        <w:rPr>
          <w:rFonts w:ascii="Times New Roman"/>
          <w:b w:val="false"/>
          <w:i w:val="false"/>
          <w:color w:val="000000"/>
          <w:sz w:val="28"/>
        </w:rPr>
        <w:t>
      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r>
        <w:br/>
      </w:r>
      <w:r>
        <w:rPr>
          <w:rFonts w:ascii="Times New Roman"/>
          <w:b w:val="false"/>
          <w:i w:val="false"/>
          <w:color w:val="000000"/>
          <w:sz w:val="28"/>
        </w:rPr>
        <w:t>
</w:t>
      </w:r>
      <w:r>
        <w:rPr>
          <w:rFonts w:ascii="Times New Roman"/>
          <w:b w:val="false"/>
          <w:i w:val="false"/>
          <w:color w:val="000000"/>
          <w:sz w:val="28"/>
        </w:rPr>
        <w:t>
      а) прокладывать трассу автомобильной дороги по участкам местности, где указанные риски минимальны;</w:t>
      </w:r>
      <w:r>
        <w:br/>
      </w:r>
      <w:r>
        <w:rPr>
          <w:rFonts w:ascii="Times New Roman"/>
          <w:b w:val="false"/>
          <w:i w:val="false"/>
          <w:color w:val="000000"/>
          <w:sz w:val="28"/>
        </w:rPr>
        <w:t>
</w:t>
      </w:r>
      <w:r>
        <w:rPr>
          <w:rFonts w:ascii="Times New Roman"/>
          <w:b w:val="false"/>
          <w:i w:val="false"/>
          <w:color w:val="000000"/>
          <w:sz w:val="28"/>
        </w:rPr>
        <w:t>
      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r>
        <w:br/>
      </w:r>
      <w:r>
        <w:rPr>
          <w:rFonts w:ascii="Times New Roman"/>
          <w:b w:val="false"/>
          <w:i w:val="false"/>
          <w:color w:val="000000"/>
          <w:sz w:val="28"/>
        </w:rPr>
        <w:t>
</w:t>
      </w:r>
      <w:r>
        <w:rPr>
          <w:rFonts w:ascii="Times New Roman"/>
          <w:b w:val="false"/>
          <w:i w:val="false"/>
          <w:color w:val="000000"/>
          <w:sz w:val="28"/>
        </w:rPr>
        <w:t>
      в) применять материалы и конструкции, устраняющие или снижающие риск возникновения опасности при воздействии указанных процессов и явлений;</w:t>
      </w:r>
      <w:r>
        <w:br/>
      </w:r>
      <w:r>
        <w:rPr>
          <w:rFonts w:ascii="Times New Roman"/>
          <w:b w:val="false"/>
          <w:i w:val="false"/>
          <w:color w:val="000000"/>
          <w:sz w:val="28"/>
        </w:rPr>
        <w:t>
</w:t>
      </w:r>
      <w:r>
        <w:rPr>
          <w:rFonts w:ascii="Times New Roman"/>
          <w:b w:val="false"/>
          <w:i w:val="false"/>
          <w:color w:val="000000"/>
          <w:sz w:val="28"/>
        </w:rPr>
        <w:t>
      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r>
        <w:br/>
      </w:r>
      <w:r>
        <w:rPr>
          <w:rFonts w:ascii="Times New Roman"/>
          <w:b w:val="false"/>
          <w:i w:val="false"/>
          <w:color w:val="000000"/>
          <w:sz w:val="28"/>
        </w:rPr>
        <w:t>
</w:t>
      </w:r>
      <w:r>
        <w:rPr>
          <w:rFonts w:ascii="Times New Roman"/>
          <w:b w:val="false"/>
          <w:i w:val="false"/>
          <w:color w:val="000000"/>
          <w:sz w:val="28"/>
        </w:rPr>
        <w:t>
      а) от собственного веса конструктивных элементов автомобильной дороги и дорожных сооружений;</w:t>
      </w:r>
      <w:r>
        <w:br/>
      </w:r>
      <w:r>
        <w:rPr>
          <w:rFonts w:ascii="Times New Roman"/>
          <w:b w:val="false"/>
          <w:i w:val="false"/>
          <w:color w:val="000000"/>
          <w:sz w:val="28"/>
        </w:rPr>
        <w:t>
</w:t>
      </w:r>
      <w:r>
        <w:rPr>
          <w:rFonts w:ascii="Times New Roman"/>
          <w:b w:val="false"/>
          <w:i w:val="false"/>
          <w:color w:val="000000"/>
          <w:sz w:val="28"/>
        </w:rPr>
        <w:t>
      б) от транспортных средств и пешеходов;</w:t>
      </w:r>
      <w:r>
        <w:br/>
      </w:r>
      <w:r>
        <w:rPr>
          <w:rFonts w:ascii="Times New Roman"/>
          <w:b w:val="false"/>
          <w:i w:val="false"/>
          <w:color w:val="000000"/>
          <w:sz w:val="28"/>
        </w:rPr>
        <w:t>
</w:t>
      </w:r>
      <w:r>
        <w:rPr>
          <w:rFonts w:ascii="Times New Roman"/>
          <w:b w:val="false"/>
          <w:i w:val="false"/>
          <w:color w:val="000000"/>
          <w:sz w:val="28"/>
        </w:rPr>
        <w:t>
      в) от воздействия водного потока, в том числе волновые и ледовые нагрузки;</w:t>
      </w:r>
      <w:r>
        <w:br/>
      </w:r>
      <w:r>
        <w:rPr>
          <w:rFonts w:ascii="Times New Roman"/>
          <w:b w:val="false"/>
          <w:i w:val="false"/>
          <w:color w:val="000000"/>
          <w:sz w:val="28"/>
        </w:rPr>
        <w:t>
</w:t>
      </w:r>
      <w:r>
        <w:rPr>
          <w:rFonts w:ascii="Times New Roman"/>
          <w:b w:val="false"/>
          <w:i w:val="false"/>
          <w:color w:val="000000"/>
          <w:sz w:val="28"/>
        </w:rPr>
        <w:t>
      г) от воздействия ветра и атмосферных осадков;</w:t>
      </w:r>
      <w:r>
        <w:br/>
      </w:r>
      <w:r>
        <w:rPr>
          <w:rFonts w:ascii="Times New Roman"/>
          <w:b w:val="false"/>
          <w:i w:val="false"/>
          <w:color w:val="000000"/>
          <w:sz w:val="28"/>
        </w:rPr>
        <w:t>
</w:t>
      </w:r>
      <w:r>
        <w:rPr>
          <w:rFonts w:ascii="Times New Roman"/>
          <w:b w:val="false"/>
          <w:i w:val="false"/>
          <w:color w:val="000000"/>
          <w:sz w:val="28"/>
        </w:rPr>
        <w:t>
      д) от сейсмических воздействий;</w:t>
      </w:r>
      <w:r>
        <w:br/>
      </w:r>
      <w:r>
        <w:rPr>
          <w:rFonts w:ascii="Times New Roman"/>
          <w:b w:val="false"/>
          <w:i w:val="false"/>
          <w:color w:val="000000"/>
          <w:sz w:val="28"/>
        </w:rPr>
        <w:t>
</w:t>
      </w:r>
      <w:r>
        <w:rPr>
          <w:rFonts w:ascii="Times New Roman"/>
          <w:b w:val="false"/>
          <w:i w:val="false"/>
          <w:color w:val="000000"/>
          <w:sz w:val="28"/>
        </w:rPr>
        <w:t>
      е) от температурных воздействий;</w:t>
      </w:r>
      <w:r>
        <w:br/>
      </w:r>
      <w:r>
        <w:rPr>
          <w:rFonts w:ascii="Times New Roman"/>
          <w:b w:val="false"/>
          <w:i w:val="false"/>
          <w:color w:val="000000"/>
          <w:sz w:val="28"/>
        </w:rPr>
        <w:t>
</w:t>
      </w:r>
      <w:r>
        <w:rPr>
          <w:rFonts w:ascii="Times New Roman"/>
          <w:b w:val="false"/>
          <w:i w:val="false"/>
          <w:color w:val="000000"/>
          <w:sz w:val="28"/>
        </w:rPr>
        <w:t>
      ж) от осадок оснований и фундаментов, усадки материала конструктивных элементов;</w:t>
      </w:r>
      <w:r>
        <w:br/>
      </w:r>
      <w:r>
        <w:rPr>
          <w:rFonts w:ascii="Times New Roman"/>
          <w:b w:val="false"/>
          <w:i w:val="false"/>
          <w:color w:val="000000"/>
          <w:sz w:val="28"/>
        </w:rPr>
        <w:t>
</w:t>
      </w:r>
      <w:r>
        <w:rPr>
          <w:rFonts w:ascii="Times New Roman"/>
          <w:b w:val="false"/>
          <w:i w:val="false"/>
          <w:color w:val="000000"/>
          <w:sz w:val="28"/>
        </w:rPr>
        <w:t>
      и) от строительно-монтажного, технологического, ремонтного и эксплуатационного оборудования;</w:t>
      </w:r>
      <w:r>
        <w:br/>
      </w:r>
      <w:r>
        <w:rPr>
          <w:rFonts w:ascii="Times New Roman"/>
          <w:b w:val="false"/>
          <w:i w:val="false"/>
          <w:color w:val="000000"/>
          <w:sz w:val="28"/>
        </w:rPr>
        <w:t>
</w:t>
      </w:r>
      <w:r>
        <w:rPr>
          <w:rFonts w:ascii="Times New Roman"/>
          <w:b w:val="false"/>
          <w:i w:val="false"/>
          <w:color w:val="000000"/>
          <w:sz w:val="28"/>
        </w:rPr>
        <w:t>
      11.5 требования безопасности к трассе автомобильной дороги:</w:t>
      </w:r>
      <w:r>
        <w:br/>
      </w:r>
      <w:r>
        <w:rPr>
          <w:rFonts w:ascii="Times New Roman"/>
          <w:b w:val="false"/>
          <w:i w:val="false"/>
          <w:color w:val="000000"/>
          <w:sz w:val="28"/>
        </w:rPr>
        <w:t>
</w:t>
      </w:r>
      <w:r>
        <w:rPr>
          <w:rFonts w:ascii="Times New Roman"/>
          <w:b w:val="false"/>
          <w:i w:val="false"/>
          <w:color w:val="000000"/>
          <w:sz w:val="28"/>
        </w:rPr>
        <w:t>
      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r>
        <w:br/>
      </w:r>
      <w:r>
        <w:rPr>
          <w:rFonts w:ascii="Times New Roman"/>
          <w:b w:val="false"/>
          <w:i w:val="false"/>
          <w:color w:val="000000"/>
          <w:sz w:val="28"/>
        </w:rPr>
        <w:t>
</w:t>
      </w:r>
      <w:r>
        <w:rPr>
          <w:rFonts w:ascii="Times New Roman"/>
          <w:b w:val="false"/>
          <w:i w:val="false"/>
          <w:color w:val="000000"/>
          <w:sz w:val="28"/>
        </w:rPr>
        <w:t>
      б) допустимый диапазон изменения расчетных скоростей, обеспечивающий безопасные условия движения, устанавливается дифференцированно для каждой категории автомобильной дороги;</w:t>
      </w:r>
      <w:r>
        <w:br/>
      </w:r>
      <w:r>
        <w:rPr>
          <w:rFonts w:ascii="Times New Roman"/>
          <w:b w:val="false"/>
          <w:i w:val="false"/>
          <w:color w:val="000000"/>
          <w:sz w:val="28"/>
        </w:rPr>
        <w:t>
</w:t>
      </w:r>
      <w:r>
        <w:rPr>
          <w:rFonts w:ascii="Times New Roman"/>
          <w:b w:val="false"/>
          <w:i w:val="false"/>
          <w:color w:val="000000"/>
          <w:sz w:val="28"/>
        </w:rPr>
        <w:t>
      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r>
        <w:br/>
      </w:r>
      <w:r>
        <w:rPr>
          <w:rFonts w:ascii="Times New Roman"/>
          <w:b w:val="false"/>
          <w:i w:val="false"/>
          <w:color w:val="000000"/>
          <w:sz w:val="28"/>
        </w:rPr>
        <w:t>
</w:t>
      </w:r>
      <w:r>
        <w:rPr>
          <w:rFonts w:ascii="Times New Roman"/>
          <w:b w:val="false"/>
          <w:i w:val="false"/>
          <w:color w:val="000000"/>
          <w:sz w:val="28"/>
        </w:rPr>
        <w:t>
      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r>
        <w:br/>
      </w:r>
      <w:r>
        <w:rPr>
          <w:rFonts w:ascii="Times New Roman"/>
          <w:b w:val="false"/>
          <w:i w:val="false"/>
          <w:color w:val="000000"/>
          <w:sz w:val="28"/>
        </w:rPr>
        <w:t>
</w:t>
      </w:r>
      <w:r>
        <w:rPr>
          <w:rFonts w:ascii="Times New Roman"/>
          <w:b w:val="false"/>
          <w:i w:val="false"/>
          <w:color w:val="000000"/>
          <w:sz w:val="28"/>
        </w:rPr>
        <w:t>
      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обеспечивающим безопасное и комфортное движение с разрешҰнной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r>
        <w:br/>
      </w:r>
      <w:r>
        <w:rPr>
          <w:rFonts w:ascii="Times New Roman"/>
          <w:b w:val="false"/>
          <w:i w:val="false"/>
          <w:color w:val="000000"/>
          <w:sz w:val="28"/>
        </w:rPr>
        <w:t>
</w:t>
      </w:r>
      <w:r>
        <w:rPr>
          <w:rFonts w:ascii="Times New Roman"/>
          <w:b w:val="false"/>
          <w:i w:val="false"/>
          <w:color w:val="000000"/>
          <w:sz w:val="28"/>
        </w:rPr>
        <w:t>
      е) параметры плана и продольного профиля должны обеспечивать видимость поверхности проезжей части и встречного автомобиля на расстояниях, не менее установленных для соответствующих категорий автомобильных дорог;</w:t>
      </w:r>
      <w:r>
        <w:br/>
      </w:r>
      <w:r>
        <w:rPr>
          <w:rFonts w:ascii="Times New Roman"/>
          <w:b w:val="false"/>
          <w:i w:val="false"/>
          <w:color w:val="000000"/>
          <w:sz w:val="28"/>
        </w:rPr>
        <w:t>
</w:t>
      </w:r>
      <w:r>
        <w:rPr>
          <w:rFonts w:ascii="Times New Roman"/>
          <w:b w:val="false"/>
          <w:i w:val="false"/>
          <w:color w:val="000000"/>
          <w:sz w:val="28"/>
        </w:rPr>
        <w:t>
      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r>
        <w:br/>
      </w:r>
      <w:r>
        <w:rPr>
          <w:rFonts w:ascii="Times New Roman"/>
          <w:b w:val="false"/>
          <w:i w:val="false"/>
          <w:color w:val="000000"/>
          <w:sz w:val="28"/>
        </w:rPr>
        <w:t>
</w:t>
      </w:r>
      <w:r>
        <w:rPr>
          <w:rFonts w:ascii="Times New Roman"/>
          <w:b w:val="false"/>
          <w:i w:val="false"/>
          <w:color w:val="000000"/>
          <w:sz w:val="28"/>
        </w:rPr>
        <w:t>
      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r>
        <w:br/>
      </w:r>
      <w:r>
        <w:rPr>
          <w:rFonts w:ascii="Times New Roman"/>
          <w:b w:val="false"/>
          <w:i w:val="false"/>
          <w:color w:val="000000"/>
          <w:sz w:val="28"/>
        </w:rPr>
        <w:t>
</w:t>
      </w:r>
      <w:r>
        <w:rPr>
          <w:rFonts w:ascii="Times New Roman"/>
          <w:b w:val="false"/>
          <w:i w:val="false"/>
          <w:color w:val="000000"/>
          <w:sz w:val="28"/>
        </w:rPr>
        <w:t>
      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r>
        <w:br/>
      </w:r>
      <w:r>
        <w:rPr>
          <w:rFonts w:ascii="Times New Roman"/>
          <w:b w:val="false"/>
          <w:i w:val="false"/>
          <w:color w:val="000000"/>
          <w:sz w:val="28"/>
        </w:rPr>
        <w:t>
</w:t>
      </w:r>
      <w:r>
        <w:rPr>
          <w:rFonts w:ascii="Times New Roman"/>
          <w:b w:val="false"/>
          <w:i w:val="false"/>
          <w:color w:val="000000"/>
          <w:sz w:val="28"/>
        </w:rPr>
        <w:t>
      11.8 на дорогах всех категорий следует предусматривать устройство обочин, ширину которых следует назначать исходя из условий обеспечения:</w:t>
      </w:r>
      <w:r>
        <w:br/>
      </w:r>
      <w:r>
        <w:rPr>
          <w:rFonts w:ascii="Times New Roman"/>
          <w:b w:val="false"/>
          <w:i w:val="false"/>
          <w:color w:val="000000"/>
          <w:sz w:val="28"/>
        </w:rPr>
        <w:t>
</w:t>
      </w:r>
      <w:r>
        <w:rPr>
          <w:rFonts w:ascii="Times New Roman"/>
          <w:b w:val="false"/>
          <w:i w:val="false"/>
          <w:color w:val="000000"/>
          <w:sz w:val="28"/>
        </w:rPr>
        <w:t>
      а) устойчивости конструкции земляного полотна;</w:t>
      </w:r>
      <w:r>
        <w:br/>
      </w:r>
      <w:r>
        <w:rPr>
          <w:rFonts w:ascii="Times New Roman"/>
          <w:b w:val="false"/>
          <w:i w:val="false"/>
          <w:color w:val="000000"/>
          <w:sz w:val="28"/>
        </w:rPr>
        <w:t>
</w:t>
      </w:r>
      <w:r>
        <w:rPr>
          <w:rFonts w:ascii="Times New Roman"/>
          <w:b w:val="false"/>
          <w:i w:val="false"/>
          <w:color w:val="000000"/>
          <w:sz w:val="28"/>
        </w:rPr>
        <w:t>
      б) создания пространства, позволяющего избежать или снизить тяжесть последствия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в) реализации разрешенных скоростей движения для дорог различных классов и категорий, а также типов транспортных средств;</w:t>
      </w:r>
      <w:r>
        <w:br/>
      </w:r>
      <w:r>
        <w:rPr>
          <w:rFonts w:ascii="Times New Roman"/>
          <w:b w:val="false"/>
          <w:i w:val="false"/>
          <w:color w:val="000000"/>
          <w:sz w:val="28"/>
        </w:rPr>
        <w:t>
</w:t>
      </w:r>
      <w:r>
        <w:rPr>
          <w:rFonts w:ascii="Times New Roman"/>
          <w:b w:val="false"/>
          <w:i w:val="false"/>
          <w:color w:val="000000"/>
          <w:sz w:val="28"/>
        </w:rPr>
        <w:t>
      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r>
        <w:br/>
      </w:r>
      <w:r>
        <w:rPr>
          <w:rFonts w:ascii="Times New Roman"/>
          <w:b w:val="false"/>
          <w:i w:val="false"/>
          <w:color w:val="000000"/>
          <w:sz w:val="28"/>
        </w:rPr>
        <w:t>
</w:t>
      </w:r>
      <w:r>
        <w:rPr>
          <w:rFonts w:ascii="Times New Roman"/>
          <w:b w:val="false"/>
          <w:i w:val="false"/>
          <w:color w:val="000000"/>
          <w:sz w:val="28"/>
        </w:rPr>
        <w:t>
      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r>
        <w:br/>
      </w:r>
      <w:r>
        <w:rPr>
          <w:rFonts w:ascii="Times New Roman"/>
          <w:b w:val="false"/>
          <w:i w:val="false"/>
          <w:color w:val="000000"/>
          <w:sz w:val="28"/>
        </w:rPr>
        <w:t>
</w:t>
      </w:r>
      <w:r>
        <w:rPr>
          <w:rFonts w:ascii="Times New Roman"/>
          <w:b w:val="false"/>
          <w:i w:val="false"/>
          <w:color w:val="000000"/>
          <w:sz w:val="28"/>
        </w:rPr>
        <w:t>
      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предусмотрены площадки для вынужденной остановки в экстренных случаях, располагаемые через установленные интервалы;</w:t>
      </w:r>
      <w:r>
        <w:br/>
      </w:r>
      <w:r>
        <w:rPr>
          <w:rFonts w:ascii="Times New Roman"/>
          <w:b w:val="false"/>
          <w:i w:val="false"/>
          <w:color w:val="000000"/>
          <w:sz w:val="28"/>
        </w:rPr>
        <w:t>
</w:t>
      </w:r>
      <w:r>
        <w:rPr>
          <w:rFonts w:ascii="Times New Roman"/>
          <w:b w:val="false"/>
          <w:i w:val="false"/>
          <w:color w:val="000000"/>
          <w:sz w:val="28"/>
        </w:rPr>
        <w:t>
      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r>
        <w:br/>
      </w:r>
      <w:r>
        <w:rPr>
          <w:rFonts w:ascii="Times New Roman"/>
          <w:b w:val="false"/>
          <w:i w:val="false"/>
          <w:color w:val="000000"/>
          <w:sz w:val="28"/>
        </w:rPr>
        <w:t>
</w:t>
      </w:r>
      <w:r>
        <w:rPr>
          <w:rFonts w:ascii="Times New Roman"/>
          <w:b w:val="false"/>
          <w:i w:val="false"/>
          <w:color w:val="000000"/>
          <w:sz w:val="28"/>
        </w:rPr>
        <w:t>
      11.12. поперечный уклон проезжей части и обочин автомобильной дороги должен обеспечивать сток поверхностных вод;</w:t>
      </w:r>
      <w:r>
        <w:br/>
      </w:r>
      <w:r>
        <w:rPr>
          <w:rFonts w:ascii="Times New Roman"/>
          <w:b w:val="false"/>
          <w:i w:val="false"/>
          <w:color w:val="000000"/>
          <w:sz w:val="28"/>
        </w:rPr>
        <w:t>
</w:t>
      </w:r>
      <w:r>
        <w:rPr>
          <w:rFonts w:ascii="Times New Roman"/>
          <w:b w:val="false"/>
          <w:i w:val="false"/>
          <w:color w:val="000000"/>
          <w:sz w:val="28"/>
        </w:rPr>
        <w:t>
      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законодательством государств-членов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r>
        <w:br/>
      </w:r>
      <w:r>
        <w:rPr>
          <w:rFonts w:ascii="Times New Roman"/>
          <w:b w:val="false"/>
          <w:i w:val="false"/>
          <w:color w:val="000000"/>
          <w:sz w:val="28"/>
        </w:rPr>
        <w:t>
</w:t>
      </w:r>
      <w:r>
        <w:rPr>
          <w:rFonts w:ascii="Times New Roman"/>
          <w:b w:val="false"/>
          <w:i w:val="false"/>
          <w:color w:val="000000"/>
          <w:sz w:val="28"/>
        </w:rPr>
        <w:t>
      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r>
        <w:br/>
      </w:r>
      <w:r>
        <w:rPr>
          <w:rFonts w:ascii="Times New Roman"/>
          <w:b w:val="false"/>
          <w:i w:val="false"/>
          <w:color w:val="000000"/>
          <w:sz w:val="28"/>
        </w:rPr>
        <w:t>
</w:t>
      </w:r>
      <w:r>
        <w:rPr>
          <w:rFonts w:ascii="Times New Roman"/>
          <w:b w:val="false"/>
          <w:i w:val="false"/>
          <w:color w:val="000000"/>
          <w:sz w:val="28"/>
        </w:rPr>
        <w:t>
      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а) на участках автомобильной дороги, с высокими насыпями и (или) крутыми откосами земляного полтона, а также при близком расположении проходящих вдоль железных дорог, болот, оврагов, водных потоков, горных ущелий и склонов;</w:t>
      </w:r>
      <w:r>
        <w:br/>
      </w:r>
      <w:r>
        <w:rPr>
          <w:rFonts w:ascii="Times New Roman"/>
          <w:b w:val="false"/>
          <w:i w:val="false"/>
          <w:color w:val="000000"/>
          <w:sz w:val="28"/>
        </w:rPr>
        <w:t>
</w:t>
      </w:r>
      <w:r>
        <w:rPr>
          <w:rFonts w:ascii="Times New Roman"/>
          <w:b w:val="false"/>
          <w:i w:val="false"/>
          <w:color w:val="000000"/>
          <w:sz w:val="28"/>
        </w:rPr>
        <w:t>
      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r>
        <w:br/>
      </w:r>
      <w:r>
        <w:rPr>
          <w:rFonts w:ascii="Times New Roman"/>
          <w:b w:val="false"/>
          <w:i w:val="false"/>
          <w:color w:val="000000"/>
          <w:sz w:val="28"/>
        </w:rPr>
        <w:t>
</w:t>
      </w:r>
      <w:r>
        <w:rPr>
          <w:rFonts w:ascii="Times New Roman"/>
          <w:b w:val="false"/>
          <w:i w:val="false"/>
          <w:color w:val="000000"/>
          <w:sz w:val="28"/>
        </w:rPr>
        <w:t>
      в) на участках, проходящих по мостам, путепроводам, эстакадам и иным специальным дорожным сооружениям;</w:t>
      </w:r>
      <w:r>
        <w:br/>
      </w:r>
      <w:r>
        <w:rPr>
          <w:rFonts w:ascii="Times New Roman"/>
          <w:b w:val="false"/>
          <w:i w:val="false"/>
          <w:color w:val="000000"/>
          <w:sz w:val="28"/>
        </w:rPr>
        <w:t>
</w:t>
      </w:r>
      <w:r>
        <w:rPr>
          <w:rFonts w:ascii="Times New Roman"/>
          <w:b w:val="false"/>
          <w:i w:val="false"/>
          <w:color w:val="000000"/>
          <w:sz w:val="28"/>
        </w:rPr>
        <w:t>
      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в непосредственной близости от проезжей части;</w:t>
      </w:r>
      <w:r>
        <w:br/>
      </w:r>
      <w:r>
        <w:rPr>
          <w:rFonts w:ascii="Times New Roman"/>
          <w:b w:val="false"/>
          <w:i w:val="false"/>
          <w:color w:val="000000"/>
          <w:sz w:val="28"/>
        </w:rPr>
        <w:t>
</w:t>
      </w:r>
      <w:r>
        <w:rPr>
          <w:rFonts w:ascii="Times New Roman"/>
          <w:b w:val="false"/>
          <w:i w:val="false"/>
          <w:color w:val="000000"/>
          <w:sz w:val="28"/>
        </w:rPr>
        <w:t>
      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населҰнных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r>
        <w:br/>
      </w:r>
      <w:r>
        <w:rPr>
          <w:rFonts w:ascii="Times New Roman"/>
          <w:b w:val="false"/>
          <w:i w:val="false"/>
          <w:color w:val="000000"/>
          <w:sz w:val="28"/>
        </w:rPr>
        <w:t>
</w:t>
      </w:r>
      <w:r>
        <w:rPr>
          <w:rFonts w:ascii="Times New Roman"/>
          <w:b w:val="false"/>
          <w:i w:val="false"/>
          <w:color w:val="000000"/>
          <w:sz w:val="28"/>
        </w:rPr>
        <w:t>
      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r>
        <w:br/>
      </w:r>
      <w:r>
        <w:rPr>
          <w:rFonts w:ascii="Times New Roman"/>
          <w:b w:val="false"/>
          <w:i w:val="false"/>
          <w:color w:val="000000"/>
          <w:sz w:val="28"/>
        </w:rPr>
        <w:t>
</w:t>
      </w:r>
      <w:r>
        <w:rPr>
          <w:rFonts w:ascii="Times New Roman"/>
          <w:b w:val="false"/>
          <w:i w:val="false"/>
          <w:color w:val="000000"/>
          <w:sz w:val="28"/>
        </w:rPr>
        <w:t>
      а) в пределах населенных пунктов;</w:t>
      </w:r>
      <w:r>
        <w:br/>
      </w:r>
      <w:r>
        <w:rPr>
          <w:rFonts w:ascii="Times New Roman"/>
          <w:b w:val="false"/>
          <w:i w:val="false"/>
          <w:color w:val="000000"/>
          <w:sz w:val="28"/>
        </w:rPr>
        <w:t>
</w:t>
      </w:r>
      <w:r>
        <w:rPr>
          <w:rFonts w:ascii="Times New Roman"/>
          <w:b w:val="false"/>
          <w:i w:val="false"/>
          <w:color w:val="000000"/>
          <w:sz w:val="28"/>
        </w:rPr>
        <w:t>
      б) на пересечениях магистральных автомобильных дорог между собой и с железными дорогами;</w:t>
      </w:r>
      <w:r>
        <w:br/>
      </w:r>
      <w:r>
        <w:rPr>
          <w:rFonts w:ascii="Times New Roman"/>
          <w:b w:val="false"/>
          <w:i w:val="false"/>
          <w:color w:val="000000"/>
          <w:sz w:val="28"/>
        </w:rPr>
        <w:t>
</w:t>
      </w:r>
      <w:r>
        <w:rPr>
          <w:rFonts w:ascii="Times New Roman"/>
          <w:b w:val="false"/>
          <w:i w:val="false"/>
          <w:color w:val="000000"/>
          <w:sz w:val="28"/>
        </w:rPr>
        <w:t>
      в) на мостах, путепроводах и эстакадах длиной более 100 м;</w:t>
      </w:r>
      <w:r>
        <w:br/>
      </w:r>
      <w:r>
        <w:rPr>
          <w:rFonts w:ascii="Times New Roman"/>
          <w:b w:val="false"/>
          <w:i w:val="false"/>
          <w:color w:val="000000"/>
          <w:sz w:val="28"/>
        </w:rPr>
        <w:t>
</w:t>
      </w:r>
      <w:r>
        <w:rPr>
          <w:rFonts w:ascii="Times New Roman"/>
          <w:b w:val="false"/>
          <w:i w:val="false"/>
          <w:color w:val="000000"/>
          <w:sz w:val="28"/>
        </w:rPr>
        <w:t>
      г) на постах взимания платы за проезд на платных автомобильных дорогах;</w:t>
      </w:r>
      <w:r>
        <w:br/>
      </w:r>
      <w:r>
        <w:rPr>
          <w:rFonts w:ascii="Times New Roman"/>
          <w:b w:val="false"/>
          <w:i w:val="false"/>
          <w:color w:val="000000"/>
          <w:sz w:val="28"/>
        </w:rPr>
        <w:t>
</w:t>
      </w:r>
      <w:r>
        <w:rPr>
          <w:rFonts w:ascii="Times New Roman"/>
          <w:b w:val="false"/>
          <w:i w:val="false"/>
          <w:color w:val="000000"/>
          <w:sz w:val="28"/>
        </w:rPr>
        <w:t>
      д) в тоннелях и на подходах к ним;</w:t>
      </w:r>
      <w:r>
        <w:br/>
      </w:r>
      <w:r>
        <w:rPr>
          <w:rFonts w:ascii="Times New Roman"/>
          <w:b w:val="false"/>
          <w:i w:val="false"/>
          <w:color w:val="000000"/>
          <w:sz w:val="28"/>
        </w:rPr>
        <w:t>
</w:t>
      </w:r>
      <w:r>
        <w:rPr>
          <w:rFonts w:ascii="Times New Roman"/>
          <w:b w:val="false"/>
          <w:i w:val="false"/>
          <w:color w:val="000000"/>
          <w:sz w:val="28"/>
        </w:rPr>
        <w:t>
      е) на подъездах к сооружениям и объектам дорожного и придорожного сервиса;</w:t>
      </w:r>
      <w:r>
        <w:br/>
      </w:r>
      <w:r>
        <w:rPr>
          <w:rFonts w:ascii="Times New Roman"/>
          <w:b w:val="false"/>
          <w:i w:val="false"/>
          <w:color w:val="000000"/>
          <w:sz w:val="28"/>
        </w:rPr>
        <w:t>
</w:t>
      </w:r>
      <w:r>
        <w:rPr>
          <w:rFonts w:ascii="Times New Roman"/>
          <w:b w:val="false"/>
          <w:i w:val="false"/>
          <w:color w:val="000000"/>
          <w:sz w:val="28"/>
        </w:rPr>
        <w:t>
      ж) у постов транспортного и весогабаритного контроля, пограничной, таможенной, санитарно-эпидемиологической, ветеринарной и дорожно-патрульной службы;</w:t>
      </w:r>
      <w:r>
        <w:br/>
      </w:r>
      <w:r>
        <w:rPr>
          <w:rFonts w:ascii="Times New Roman"/>
          <w:b w:val="false"/>
          <w:i w:val="false"/>
          <w:color w:val="000000"/>
          <w:sz w:val="28"/>
        </w:rPr>
        <w:t>
</w:t>
      </w:r>
      <w:r>
        <w:rPr>
          <w:rFonts w:ascii="Times New Roman"/>
          <w:b w:val="false"/>
          <w:i w:val="false"/>
          <w:color w:val="000000"/>
          <w:sz w:val="28"/>
        </w:rPr>
        <w:t>
      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r>
        <w:br/>
      </w:r>
      <w:r>
        <w:rPr>
          <w:rFonts w:ascii="Times New Roman"/>
          <w:b w:val="false"/>
          <w:i w:val="false"/>
          <w:color w:val="000000"/>
          <w:sz w:val="28"/>
        </w:rPr>
        <w:t>
</w:t>
      </w:r>
      <w:r>
        <w:rPr>
          <w:rFonts w:ascii="Times New Roman"/>
          <w:b w:val="false"/>
          <w:i w:val="false"/>
          <w:color w:val="000000"/>
          <w:sz w:val="28"/>
        </w:rPr>
        <w:t>
      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r>
        <w:br/>
      </w:r>
      <w:r>
        <w:rPr>
          <w:rFonts w:ascii="Times New Roman"/>
          <w:b w:val="false"/>
          <w:i w:val="false"/>
          <w:color w:val="000000"/>
          <w:sz w:val="28"/>
        </w:rPr>
        <w:t>
</w:t>
      </w:r>
      <w:r>
        <w:rPr>
          <w:rFonts w:ascii="Times New Roman"/>
          <w:b w:val="false"/>
          <w:i w:val="false"/>
          <w:color w:val="000000"/>
          <w:sz w:val="28"/>
        </w:rPr>
        <w:t>
      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r>
        <w:br/>
      </w:r>
      <w:r>
        <w:rPr>
          <w:rFonts w:ascii="Times New Roman"/>
          <w:b w:val="false"/>
          <w:i w:val="false"/>
          <w:color w:val="000000"/>
          <w:sz w:val="28"/>
        </w:rPr>
        <w:t>
</w:t>
      </w:r>
      <w:r>
        <w:rPr>
          <w:rFonts w:ascii="Times New Roman"/>
          <w:b w:val="false"/>
          <w:i w:val="false"/>
          <w:color w:val="000000"/>
          <w:sz w:val="28"/>
        </w:rPr>
        <w:t>
      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r>
        <w:br/>
      </w:r>
      <w:r>
        <w:rPr>
          <w:rFonts w:ascii="Times New Roman"/>
          <w:b w:val="false"/>
          <w:i w:val="false"/>
          <w:color w:val="000000"/>
          <w:sz w:val="28"/>
        </w:rPr>
        <w:t>
</w:t>
      </w:r>
      <w:r>
        <w:rPr>
          <w:rFonts w:ascii="Times New Roman"/>
          <w:b w:val="false"/>
          <w:i w:val="false"/>
          <w:color w:val="000000"/>
          <w:sz w:val="28"/>
        </w:rPr>
        <w:t>
      11.22 при проектировании следует предусматривать равную с остальными категориями населения возможность доступности всех видов услуг, представляемых автомобильными дорогами для всех категорий участников дорожного движения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11.23 при проектировании новых и реконструкции существующих мостов следует принимать проектные решения, обеспечивающие:</w:t>
      </w:r>
      <w:r>
        <w:br/>
      </w:r>
      <w:r>
        <w:rPr>
          <w:rFonts w:ascii="Times New Roman"/>
          <w:b w:val="false"/>
          <w:i w:val="false"/>
          <w:color w:val="000000"/>
          <w:sz w:val="28"/>
        </w:rPr>
        <w:t>
</w:t>
      </w:r>
      <w:r>
        <w:rPr>
          <w:rFonts w:ascii="Times New Roman"/>
          <w:b w:val="false"/>
          <w:i w:val="false"/>
          <w:color w:val="000000"/>
          <w:sz w:val="28"/>
        </w:rPr>
        <w:t>
      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r>
        <w:br/>
      </w:r>
      <w:r>
        <w:rPr>
          <w:rFonts w:ascii="Times New Roman"/>
          <w:b w:val="false"/>
          <w:i w:val="false"/>
          <w:color w:val="000000"/>
          <w:sz w:val="28"/>
        </w:rPr>
        <w:t>
</w:t>
      </w:r>
      <w:r>
        <w:rPr>
          <w:rFonts w:ascii="Times New Roman"/>
          <w:b w:val="false"/>
          <w:i w:val="false"/>
          <w:color w:val="000000"/>
          <w:sz w:val="28"/>
        </w:rPr>
        <w:t>
      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r>
        <w:br/>
      </w:r>
      <w:r>
        <w:rPr>
          <w:rFonts w:ascii="Times New Roman"/>
          <w:b w:val="false"/>
          <w:i w:val="false"/>
          <w:color w:val="000000"/>
          <w:sz w:val="28"/>
        </w:rPr>
        <w:t>
</w:t>
      </w:r>
      <w:r>
        <w:rPr>
          <w:rFonts w:ascii="Times New Roman"/>
          <w:b w:val="false"/>
          <w:i w:val="false"/>
          <w:color w:val="000000"/>
          <w:sz w:val="28"/>
        </w:rPr>
        <w:t>
      г) охрану окружающей среды и поддержание ее экологического равновесия;</w:t>
      </w:r>
      <w:r>
        <w:br/>
      </w:r>
      <w:r>
        <w:rPr>
          <w:rFonts w:ascii="Times New Roman"/>
          <w:b w:val="false"/>
          <w:i w:val="false"/>
          <w:color w:val="000000"/>
          <w:sz w:val="28"/>
        </w:rPr>
        <w:t>
</w:t>
      </w:r>
      <w:r>
        <w:rPr>
          <w:rFonts w:ascii="Times New Roman"/>
          <w:b w:val="false"/>
          <w:i w:val="false"/>
          <w:color w:val="000000"/>
          <w:sz w:val="28"/>
        </w:rPr>
        <w:t>
      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габаритными размерами по ширине и высоте, весовыми параметрами транспортных средств, установленными законодательством государств-членов Таможенного союза, классом и категорией пересекающихся или примыкающих дорог;</w:t>
      </w:r>
      <w:r>
        <w:br/>
      </w:r>
      <w:r>
        <w:rPr>
          <w:rFonts w:ascii="Times New Roman"/>
          <w:b w:val="false"/>
          <w:i w:val="false"/>
          <w:color w:val="000000"/>
          <w:sz w:val="28"/>
        </w:rPr>
        <w:t>
</w:t>
      </w:r>
      <w:r>
        <w:rPr>
          <w:rFonts w:ascii="Times New Roman"/>
          <w:b w:val="false"/>
          <w:i w:val="false"/>
          <w:color w:val="000000"/>
          <w:sz w:val="28"/>
        </w:rPr>
        <w:t>
      11.25. при проектировании мостов и путепроводов необходимо обеспечить:</w:t>
      </w:r>
      <w:r>
        <w:br/>
      </w:r>
      <w:r>
        <w:rPr>
          <w:rFonts w:ascii="Times New Roman"/>
          <w:b w:val="false"/>
          <w:i w:val="false"/>
          <w:color w:val="000000"/>
          <w:sz w:val="28"/>
        </w:rPr>
        <w:t>
</w:t>
      </w:r>
      <w:r>
        <w:rPr>
          <w:rFonts w:ascii="Times New Roman"/>
          <w:b w:val="false"/>
          <w:i w:val="false"/>
          <w:color w:val="000000"/>
          <w:sz w:val="28"/>
        </w:rPr>
        <w:t>
      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r>
        <w:br/>
      </w:r>
      <w:r>
        <w:rPr>
          <w:rFonts w:ascii="Times New Roman"/>
          <w:b w:val="false"/>
          <w:i w:val="false"/>
          <w:color w:val="000000"/>
          <w:sz w:val="28"/>
        </w:rPr>
        <w:t>
</w:t>
      </w:r>
      <w:r>
        <w:rPr>
          <w:rFonts w:ascii="Times New Roman"/>
          <w:b w:val="false"/>
          <w:i w:val="false"/>
          <w:color w:val="000000"/>
          <w:sz w:val="28"/>
        </w:rPr>
        <w:t>
      б) устройство виража и уширения проезжей части при расположении искусственных сооружений на кривых в плане малых радиусов;</w:t>
      </w:r>
      <w:r>
        <w:br/>
      </w:r>
      <w:r>
        <w:rPr>
          <w:rFonts w:ascii="Times New Roman"/>
          <w:b w:val="false"/>
          <w:i w:val="false"/>
          <w:color w:val="000000"/>
          <w:sz w:val="28"/>
        </w:rPr>
        <w:t>
</w:t>
      </w:r>
      <w:r>
        <w:rPr>
          <w:rFonts w:ascii="Times New Roman"/>
          <w:b w:val="false"/>
          <w:i w:val="false"/>
          <w:color w:val="000000"/>
          <w:sz w:val="28"/>
        </w:rPr>
        <w:t>
      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r>
        <w:br/>
      </w:r>
      <w:r>
        <w:rPr>
          <w:rFonts w:ascii="Times New Roman"/>
          <w:b w:val="false"/>
          <w:i w:val="false"/>
          <w:color w:val="000000"/>
          <w:sz w:val="28"/>
        </w:rPr>
        <w:t>
</w:t>
      </w:r>
      <w:r>
        <w:rPr>
          <w:rFonts w:ascii="Times New Roman"/>
          <w:b w:val="false"/>
          <w:i w:val="false"/>
          <w:color w:val="000000"/>
          <w:sz w:val="28"/>
        </w:rPr>
        <w:t>
      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r>
        <w:br/>
      </w:r>
      <w:r>
        <w:rPr>
          <w:rFonts w:ascii="Times New Roman"/>
          <w:b w:val="false"/>
          <w:i w:val="false"/>
          <w:color w:val="000000"/>
          <w:sz w:val="28"/>
        </w:rPr>
        <w:t>
</w:t>
      </w:r>
      <w:r>
        <w:rPr>
          <w:rFonts w:ascii="Times New Roman"/>
          <w:b w:val="false"/>
          <w:i w:val="false"/>
          <w:color w:val="000000"/>
          <w:sz w:val="28"/>
        </w:rPr>
        <w:t>
      11.26 при проектировании тоннелей необходимо предусматривать соблюдение следующих требований безопасности:</w:t>
      </w:r>
      <w:r>
        <w:br/>
      </w:r>
      <w:r>
        <w:rPr>
          <w:rFonts w:ascii="Times New Roman"/>
          <w:b w:val="false"/>
          <w:i w:val="false"/>
          <w:color w:val="000000"/>
          <w:sz w:val="28"/>
        </w:rPr>
        <w:t>
</w:t>
      </w:r>
      <w:r>
        <w:rPr>
          <w:rFonts w:ascii="Times New Roman"/>
          <w:b w:val="false"/>
          <w:i w:val="false"/>
          <w:color w:val="000000"/>
          <w:sz w:val="28"/>
        </w:rPr>
        <w:t>
      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r>
        <w:br/>
      </w:r>
      <w:r>
        <w:rPr>
          <w:rFonts w:ascii="Times New Roman"/>
          <w:b w:val="false"/>
          <w:i w:val="false"/>
          <w:color w:val="000000"/>
          <w:sz w:val="28"/>
        </w:rPr>
        <w:t>
</w:t>
      </w:r>
      <w:r>
        <w:rPr>
          <w:rFonts w:ascii="Times New Roman"/>
          <w:b w:val="false"/>
          <w:i w:val="false"/>
          <w:color w:val="000000"/>
          <w:sz w:val="28"/>
        </w:rPr>
        <w:t>
      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r>
        <w:br/>
      </w:r>
      <w:r>
        <w:rPr>
          <w:rFonts w:ascii="Times New Roman"/>
          <w:b w:val="false"/>
          <w:i w:val="false"/>
          <w:color w:val="000000"/>
          <w:sz w:val="28"/>
        </w:rPr>
        <w:t>
</w:t>
      </w:r>
      <w:r>
        <w:rPr>
          <w:rFonts w:ascii="Times New Roman"/>
          <w:b w:val="false"/>
          <w:i w:val="false"/>
          <w:color w:val="000000"/>
          <w:sz w:val="28"/>
        </w:rPr>
        <w:t>
      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r>
        <w:br/>
      </w:r>
      <w:r>
        <w:rPr>
          <w:rFonts w:ascii="Times New Roman"/>
          <w:b w:val="false"/>
          <w:i w:val="false"/>
          <w:color w:val="000000"/>
          <w:sz w:val="28"/>
        </w:rPr>
        <w:t>
</w:t>
      </w:r>
      <w:r>
        <w:rPr>
          <w:rFonts w:ascii="Times New Roman"/>
          <w:b w:val="false"/>
          <w:i w:val="false"/>
          <w:color w:val="000000"/>
          <w:sz w:val="28"/>
        </w:rPr>
        <w:t>
      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r>
        <w:br/>
      </w:r>
      <w:r>
        <w:rPr>
          <w:rFonts w:ascii="Times New Roman"/>
          <w:b w:val="false"/>
          <w:i w:val="false"/>
          <w:color w:val="000000"/>
          <w:sz w:val="28"/>
        </w:rPr>
        <w:t>
</w:t>
      </w:r>
      <w:r>
        <w:rPr>
          <w:rFonts w:ascii="Times New Roman"/>
          <w:b w:val="false"/>
          <w:i w:val="false"/>
          <w:color w:val="000000"/>
          <w:sz w:val="28"/>
        </w:rPr>
        <w:t>
      д) предусматривать в тоннелях длиной более 1500м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пожаротушения и подачи технической воды;</w:t>
      </w:r>
      <w:r>
        <w:br/>
      </w:r>
      <w:r>
        <w:rPr>
          <w:rFonts w:ascii="Times New Roman"/>
          <w:b w:val="false"/>
          <w:i w:val="false"/>
          <w:color w:val="000000"/>
          <w:sz w:val="28"/>
        </w:rPr>
        <w:t>
</w:t>
      </w:r>
      <w:r>
        <w:rPr>
          <w:rFonts w:ascii="Times New Roman"/>
          <w:b w:val="false"/>
          <w:i w:val="false"/>
          <w:color w:val="000000"/>
          <w:sz w:val="28"/>
        </w:rPr>
        <w:t>
      е)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r>
        <w:br/>
      </w:r>
      <w:r>
        <w:rPr>
          <w:rFonts w:ascii="Times New Roman"/>
          <w:b w:val="false"/>
          <w:i w:val="false"/>
          <w:color w:val="000000"/>
          <w:sz w:val="28"/>
        </w:rPr>
        <w:t>
</w:t>
      </w:r>
      <w:r>
        <w:rPr>
          <w:rFonts w:ascii="Times New Roman"/>
          <w:b w:val="false"/>
          <w:i w:val="false"/>
          <w:color w:val="000000"/>
          <w:sz w:val="28"/>
        </w:rPr>
        <w:t>
      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r>
        <w:br/>
      </w:r>
      <w:r>
        <w:rPr>
          <w:rFonts w:ascii="Times New Roman"/>
          <w:b w:val="false"/>
          <w:i w:val="false"/>
          <w:color w:val="000000"/>
          <w:sz w:val="28"/>
        </w:rPr>
        <w:t>
</w:t>
      </w:r>
      <w:r>
        <w:rPr>
          <w:rFonts w:ascii="Times New Roman"/>
          <w:b w:val="false"/>
          <w:i w:val="false"/>
          <w:color w:val="000000"/>
          <w:sz w:val="28"/>
        </w:rPr>
        <w:t>
      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r>
        <w:br/>
      </w:r>
      <w:r>
        <w:rPr>
          <w:rFonts w:ascii="Times New Roman"/>
          <w:b w:val="false"/>
          <w:i w:val="false"/>
          <w:color w:val="000000"/>
          <w:sz w:val="28"/>
        </w:rPr>
        <w:t>
</w:t>
      </w:r>
      <w:r>
        <w:rPr>
          <w:rFonts w:ascii="Times New Roman"/>
          <w:b w:val="false"/>
          <w:i w:val="false"/>
          <w:color w:val="000000"/>
          <w:sz w:val="28"/>
        </w:rPr>
        <w:t>
      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r>
        <w:br/>
      </w:r>
      <w:r>
        <w:rPr>
          <w:rFonts w:ascii="Times New Roman"/>
          <w:b w:val="false"/>
          <w:i w:val="false"/>
          <w:color w:val="000000"/>
          <w:sz w:val="28"/>
        </w:rPr>
        <w:t>
</w:t>
      </w:r>
      <w:r>
        <w:rPr>
          <w:rFonts w:ascii="Times New Roman"/>
          <w:b w:val="false"/>
          <w:i w:val="false"/>
          <w:color w:val="000000"/>
          <w:sz w:val="28"/>
        </w:rPr>
        <w:t>
      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r>
        <w:br/>
      </w:r>
      <w:r>
        <w:rPr>
          <w:rFonts w:ascii="Times New Roman"/>
          <w:b w:val="false"/>
          <w:i w:val="false"/>
          <w:color w:val="000000"/>
          <w:sz w:val="28"/>
        </w:rPr>
        <w:t>
</w:t>
      </w:r>
      <w:r>
        <w:rPr>
          <w:rFonts w:ascii="Times New Roman"/>
          <w:b w:val="false"/>
          <w:i w:val="false"/>
          <w:color w:val="000000"/>
          <w:sz w:val="28"/>
        </w:rPr>
        <w:t>
      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r>
        <w:br/>
      </w:r>
      <w:r>
        <w:rPr>
          <w:rFonts w:ascii="Times New Roman"/>
          <w:b w:val="false"/>
          <w:i w:val="false"/>
          <w:color w:val="000000"/>
          <w:sz w:val="28"/>
        </w:rPr>
        <w:t>
</w:t>
      </w:r>
      <w:r>
        <w:rPr>
          <w:rFonts w:ascii="Times New Roman"/>
          <w:b w:val="false"/>
          <w:i w:val="false"/>
          <w:color w:val="000000"/>
          <w:sz w:val="28"/>
        </w:rPr>
        <w:t>
      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r>
        <w:br/>
      </w:r>
      <w:r>
        <w:rPr>
          <w:rFonts w:ascii="Times New Roman"/>
          <w:b w:val="false"/>
          <w:i w:val="false"/>
          <w:color w:val="000000"/>
          <w:sz w:val="28"/>
        </w:rPr>
        <w:t>
</w:t>
      </w:r>
      <w:r>
        <w:rPr>
          <w:rFonts w:ascii="Times New Roman"/>
          <w:b w:val="false"/>
          <w:i w:val="false"/>
          <w:color w:val="000000"/>
          <w:sz w:val="28"/>
        </w:rPr>
        <w:t>
      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r>
        <w:br/>
      </w:r>
      <w:r>
        <w:rPr>
          <w:rFonts w:ascii="Times New Roman"/>
          <w:b w:val="false"/>
          <w:i w:val="false"/>
          <w:color w:val="000000"/>
          <w:sz w:val="28"/>
        </w:rPr>
        <w:t>
</w:t>
      </w:r>
      <w:r>
        <w:rPr>
          <w:rFonts w:ascii="Times New Roman"/>
          <w:b w:val="false"/>
          <w:i w:val="false"/>
          <w:color w:val="000000"/>
          <w:sz w:val="28"/>
        </w:rPr>
        <w:t>
      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13. К требованиям безопасности к автомобильным дорогам и дорожным сооружениям на них при их эксплуатации относятся следующие:</w:t>
      </w:r>
      <w:r>
        <w:br/>
      </w:r>
      <w:r>
        <w:rPr>
          <w:rFonts w:ascii="Times New Roman"/>
          <w:b w:val="false"/>
          <w:i w:val="false"/>
          <w:color w:val="000000"/>
          <w:sz w:val="28"/>
        </w:rPr>
        <w:t>
</w:t>
      </w:r>
      <w:r>
        <w:rPr>
          <w:rFonts w:ascii="Times New Roman"/>
          <w:b w:val="false"/>
          <w:i w:val="false"/>
          <w:color w:val="000000"/>
          <w:sz w:val="28"/>
        </w:rPr>
        <w:t>
      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r>
        <w:br/>
      </w:r>
      <w:r>
        <w:rPr>
          <w:rFonts w:ascii="Times New Roman"/>
          <w:b w:val="false"/>
          <w:i w:val="false"/>
          <w:color w:val="000000"/>
          <w:sz w:val="28"/>
        </w:rPr>
        <w:t>
</w:t>
      </w:r>
      <w:r>
        <w:rPr>
          <w:rFonts w:ascii="Times New Roman"/>
          <w:b w:val="false"/>
          <w:i w:val="false"/>
          <w:color w:val="000000"/>
          <w:sz w:val="28"/>
        </w:rPr>
        <w:t>
      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r>
        <w:br/>
      </w:r>
      <w:r>
        <w:rPr>
          <w:rFonts w:ascii="Times New Roman"/>
          <w:b w:val="false"/>
          <w:i w:val="false"/>
          <w:color w:val="000000"/>
          <w:sz w:val="28"/>
        </w:rPr>
        <w:t>
</w:t>
      </w:r>
      <w:r>
        <w:rPr>
          <w:rFonts w:ascii="Times New Roman"/>
          <w:b w:val="false"/>
          <w:i w:val="false"/>
          <w:color w:val="000000"/>
          <w:sz w:val="28"/>
        </w:rPr>
        <w:t>
      б) организации дорожного движения с использованием комплекса технических средств;</w:t>
      </w:r>
      <w:r>
        <w:br/>
      </w:r>
      <w:r>
        <w:rPr>
          <w:rFonts w:ascii="Times New Roman"/>
          <w:b w:val="false"/>
          <w:i w:val="false"/>
          <w:color w:val="000000"/>
          <w:sz w:val="28"/>
        </w:rPr>
        <w:t>
</w:t>
      </w:r>
      <w:r>
        <w:rPr>
          <w:rFonts w:ascii="Times New Roman"/>
          <w:b w:val="false"/>
          <w:i w:val="false"/>
          <w:color w:val="000000"/>
          <w:sz w:val="28"/>
        </w:rPr>
        <w:t>
      в) проведения работ по поддержанию эксплуатационного состояния проезжей части соответствующего безопасному и бесперебойному дорожному движению;</w:t>
      </w:r>
      <w:r>
        <w:br/>
      </w:r>
      <w:r>
        <w:rPr>
          <w:rFonts w:ascii="Times New Roman"/>
          <w:b w:val="false"/>
          <w:i w:val="false"/>
          <w:color w:val="000000"/>
          <w:sz w:val="28"/>
        </w:rPr>
        <w:t>
</w:t>
      </w:r>
      <w:r>
        <w:rPr>
          <w:rFonts w:ascii="Times New Roman"/>
          <w:b w:val="false"/>
          <w:i w:val="false"/>
          <w:color w:val="000000"/>
          <w:sz w:val="28"/>
        </w:rPr>
        <w:t>
      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r>
        <w:br/>
      </w:r>
      <w:r>
        <w:rPr>
          <w:rFonts w:ascii="Times New Roman"/>
          <w:b w:val="false"/>
          <w:i w:val="false"/>
          <w:color w:val="000000"/>
          <w:sz w:val="28"/>
        </w:rPr>
        <w:t>
</w:t>
      </w:r>
      <w:r>
        <w:rPr>
          <w:rFonts w:ascii="Times New Roman"/>
          <w:b w:val="false"/>
          <w:i w:val="false"/>
          <w:color w:val="000000"/>
          <w:sz w:val="28"/>
        </w:rPr>
        <w:t>
      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r>
        <w:br/>
      </w:r>
      <w:r>
        <w:rPr>
          <w:rFonts w:ascii="Times New Roman"/>
          <w:b w:val="false"/>
          <w:i w:val="false"/>
          <w:color w:val="000000"/>
          <w:sz w:val="28"/>
        </w:rPr>
        <w:t>
</w:t>
      </w:r>
      <w:r>
        <w:rPr>
          <w:rFonts w:ascii="Times New Roman"/>
          <w:b w:val="false"/>
          <w:i w:val="false"/>
          <w:color w:val="000000"/>
          <w:sz w:val="28"/>
        </w:rPr>
        <w:t>
      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r>
        <w:br/>
      </w:r>
      <w:r>
        <w:rPr>
          <w:rFonts w:ascii="Times New Roman"/>
          <w:b w:val="false"/>
          <w:i w:val="false"/>
          <w:color w:val="000000"/>
          <w:sz w:val="28"/>
        </w:rPr>
        <w:t>
</w:t>
      </w:r>
      <w:r>
        <w:rPr>
          <w:rFonts w:ascii="Times New Roman"/>
          <w:b w:val="false"/>
          <w:i w:val="false"/>
          <w:color w:val="000000"/>
          <w:sz w:val="28"/>
        </w:rPr>
        <w:t>
      ж) защиты участков автомобильных дорог от снежных или песчаных заносов, предупреждения образования на покрытии снежной корки и гололҰда, облегчения уборки снежно-ледяных отложений и ликвидации зимней скользкости дорожных покрытий с применением противогололҰдных материалов;</w:t>
      </w:r>
      <w:r>
        <w:br/>
      </w:r>
      <w:r>
        <w:rPr>
          <w:rFonts w:ascii="Times New Roman"/>
          <w:b w:val="false"/>
          <w:i w:val="false"/>
          <w:color w:val="000000"/>
          <w:sz w:val="28"/>
        </w:rPr>
        <w:t>
</w:t>
      </w:r>
      <w:r>
        <w:rPr>
          <w:rFonts w:ascii="Times New Roman"/>
          <w:b w:val="false"/>
          <w:i w:val="false"/>
          <w:color w:val="000000"/>
          <w:sz w:val="28"/>
        </w:rPr>
        <w:t>
      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r>
        <w:br/>
      </w:r>
      <w:r>
        <w:rPr>
          <w:rFonts w:ascii="Times New Roman"/>
          <w:b w:val="false"/>
          <w:i w:val="false"/>
          <w:color w:val="000000"/>
          <w:sz w:val="28"/>
        </w:rPr>
        <w:t>
</w:t>
      </w:r>
      <w:r>
        <w:rPr>
          <w:rFonts w:ascii="Times New Roman"/>
          <w:b w:val="false"/>
          <w:i w:val="false"/>
          <w:color w:val="000000"/>
          <w:sz w:val="28"/>
        </w:rPr>
        <w:t>
      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r>
        <w:br/>
      </w:r>
      <w:r>
        <w:rPr>
          <w:rFonts w:ascii="Times New Roman"/>
          <w:b w:val="false"/>
          <w:i w:val="false"/>
          <w:color w:val="000000"/>
          <w:sz w:val="28"/>
        </w:rPr>
        <w:t>
</w:t>
      </w:r>
      <w:r>
        <w:rPr>
          <w:rFonts w:ascii="Times New Roman"/>
          <w:b w:val="false"/>
          <w:i w:val="false"/>
          <w:color w:val="000000"/>
          <w:sz w:val="28"/>
        </w:rPr>
        <w:t>
      13.2 автомобильная дорога и дорожные сооружения на ней при эксплуатации должны соответствовать следующим требованиям безопасности:</w:t>
      </w:r>
      <w:r>
        <w:br/>
      </w:r>
      <w:r>
        <w:rPr>
          <w:rFonts w:ascii="Times New Roman"/>
          <w:b w:val="false"/>
          <w:i w:val="false"/>
          <w:color w:val="000000"/>
          <w:sz w:val="28"/>
        </w:rPr>
        <w:t>
</w:t>
      </w:r>
      <w:r>
        <w:rPr>
          <w:rFonts w:ascii="Times New Roman"/>
          <w:b w:val="false"/>
          <w:i w:val="false"/>
          <w:color w:val="000000"/>
          <w:sz w:val="28"/>
        </w:rPr>
        <w:t>
      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r>
        <w:br/>
      </w:r>
      <w:r>
        <w:rPr>
          <w:rFonts w:ascii="Times New Roman"/>
          <w:b w:val="false"/>
          <w:i w:val="false"/>
          <w:color w:val="000000"/>
          <w:sz w:val="28"/>
        </w:rPr>
        <w:t>
</w:t>
      </w:r>
      <w:r>
        <w:rPr>
          <w:rFonts w:ascii="Times New Roman"/>
          <w:b w:val="false"/>
          <w:i w:val="false"/>
          <w:color w:val="000000"/>
          <w:sz w:val="28"/>
        </w:rPr>
        <w:t>
      Предельно-допустимые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Водоотвод с проезжей части должен находиться в состоянии, исключающем застой воды на покрытии и обочинах;</w:t>
      </w:r>
      <w:r>
        <w:br/>
      </w:r>
      <w:r>
        <w:rPr>
          <w:rFonts w:ascii="Times New Roman"/>
          <w:b w:val="false"/>
          <w:i w:val="false"/>
          <w:color w:val="000000"/>
          <w:sz w:val="28"/>
        </w:rPr>
        <w:t>
</w:t>
      </w:r>
      <w:r>
        <w:rPr>
          <w:rFonts w:ascii="Times New Roman"/>
          <w:b w:val="false"/>
          <w:i w:val="false"/>
          <w:color w:val="000000"/>
          <w:sz w:val="28"/>
        </w:rPr>
        <w:t>
      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r>
        <w:br/>
      </w:r>
      <w:r>
        <w:rPr>
          <w:rFonts w:ascii="Times New Roman"/>
          <w:b w:val="false"/>
          <w:i w:val="false"/>
          <w:color w:val="000000"/>
          <w:sz w:val="28"/>
        </w:rPr>
        <w:t>
</w:t>
      </w:r>
      <w:r>
        <w:rPr>
          <w:rFonts w:ascii="Times New Roman"/>
          <w:b w:val="false"/>
          <w:i w:val="false"/>
          <w:color w:val="000000"/>
          <w:sz w:val="28"/>
        </w:rPr>
        <w:t>
      д) обочины не должны иметь деформаций, повреждений, указанных в пункте 13.2 подпункта а)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r>
        <w:br/>
      </w:r>
      <w:r>
        <w:rPr>
          <w:rFonts w:ascii="Times New Roman"/>
          <w:b w:val="false"/>
          <w:i w:val="false"/>
          <w:color w:val="000000"/>
          <w:sz w:val="28"/>
        </w:rPr>
        <w:t>
</w:t>
      </w:r>
      <w:r>
        <w:rPr>
          <w:rFonts w:ascii="Times New Roman"/>
          <w:b w:val="false"/>
          <w:i w:val="false"/>
          <w:color w:val="000000"/>
          <w:sz w:val="28"/>
        </w:rPr>
        <w:t>
      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r>
        <w:br/>
      </w:r>
      <w:r>
        <w:rPr>
          <w:rFonts w:ascii="Times New Roman"/>
          <w:b w:val="false"/>
          <w:i w:val="false"/>
          <w:color w:val="000000"/>
          <w:sz w:val="28"/>
        </w:rPr>
        <w:t>
</w:t>
      </w:r>
      <w:r>
        <w:rPr>
          <w:rFonts w:ascii="Times New Roman"/>
          <w:b w:val="false"/>
          <w:i w:val="false"/>
          <w:color w:val="000000"/>
          <w:sz w:val="28"/>
        </w:rPr>
        <w:t>
      13.4. при эксплуатации тоннелей необходимо соблюдать следующие требования:</w:t>
      </w:r>
      <w:r>
        <w:br/>
      </w:r>
      <w:r>
        <w:rPr>
          <w:rFonts w:ascii="Times New Roman"/>
          <w:b w:val="false"/>
          <w:i w:val="false"/>
          <w:color w:val="000000"/>
          <w:sz w:val="28"/>
        </w:rPr>
        <w:t>
</w:t>
      </w:r>
      <w:r>
        <w:rPr>
          <w:rFonts w:ascii="Times New Roman"/>
          <w:b w:val="false"/>
          <w:i w:val="false"/>
          <w:color w:val="000000"/>
          <w:sz w:val="28"/>
        </w:rPr>
        <w:t>
      а) своевременную ликвидацию повреждений тоннельной обделки (стен тоннеля), создающих угрозу его безопасной эксплуатации;</w:t>
      </w:r>
      <w:r>
        <w:br/>
      </w:r>
      <w:r>
        <w:rPr>
          <w:rFonts w:ascii="Times New Roman"/>
          <w:b w:val="false"/>
          <w:i w:val="false"/>
          <w:color w:val="000000"/>
          <w:sz w:val="28"/>
        </w:rPr>
        <w:t>
</w:t>
      </w:r>
      <w:r>
        <w:rPr>
          <w:rFonts w:ascii="Times New Roman"/>
          <w:b w:val="false"/>
          <w:i w:val="false"/>
          <w:color w:val="000000"/>
          <w:sz w:val="28"/>
        </w:rPr>
        <w:t>
      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пожаротушения;</w:t>
      </w:r>
      <w:r>
        <w:br/>
      </w:r>
      <w:r>
        <w:rPr>
          <w:rFonts w:ascii="Times New Roman"/>
          <w:b w:val="false"/>
          <w:i w:val="false"/>
          <w:color w:val="000000"/>
          <w:sz w:val="28"/>
        </w:rPr>
        <w:t>
</w:t>
      </w:r>
      <w:r>
        <w:rPr>
          <w:rFonts w:ascii="Times New Roman"/>
          <w:b w:val="false"/>
          <w:i w:val="false"/>
          <w:color w:val="000000"/>
          <w:sz w:val="28"/>
        </w:rPr>
        <w:t>
      в) своевременное оповещение потребителей транспортных услуг и немедленное закрытие тоннеля при угрозе возникновении в нем чрезвычайной ситуации;</w:t>
      </w:r>
      <w:r>
        <w:br/>
      </w:r>
      <w:r>
        <w:rPr>
          <w:rFonts w:ascii="Times New Roman"/>
          <w:b w:val="false"/>
          <w:i w:val="false"/>
          <w:color w:val="000000"/>
          <w:sz w:val="28"/>
        </w:rPr>
        <w:t>
</w:t>
      </w:r>
      <w:r>
        <w:rPr>
          <w:rFonts w:ascii="Times New Roman"/>
          <w:b w:val="false"/>
          <w:i w:val="false"/>
          <w:color w:val="000000"/>
          <w:sz w:val="28"/>
        </w:rPr>
        <w:t>
      13.5 технические средства организации дорожного движения должны соответствовать следующим требованиям безопасности:</w:t>
      </w:r>
      <w:r>
        <w:br/>
      </w:r>
      <w:r>
        <w:rPr>
          <w:rFonts w:ascii="Times New Roman"/>
          <w:b w:val="false"/>
          <w:i w:val="false"/>
          <w:color w:val="000000"/>
          <w:sz w:val="28"/>
        </w:rPr>
        <w:t>
</w:t>
      </w:r>
      <w:r>
        <w:rPr>
          <w:rFonts w:ascii="Times New Roman"/>
          <w:b w:val="false"/>
          <w:i w:val="false"/>
          <w:color w:val="000000"/>
          <w:sz w:val="28"/>
        </w:rPr>
        <w:t>
      а) дорожные знаки.</w:t>
      </w:r>
      <w:r>
        <w:br/>
      </w:r>
      <w:r>
        <w:rPr>
          <w:rFonts w:ascii="Times New Roman"/>
          <w:b w:val="false"/>
          <w:i w:val="false"/>
          <w:color w:val="000000"/>
          <w:sz w:val="28"/>
        </w:rPr>
        <w:t>
</w:t>
      </w:r>
      <w:r>
        <w:rPr>
          <w:rFonts w:ascii="Times New Roman"/>
          <w:b w:val="false"/>
          <w:i w:val="false"/>
          <w:color w:val="000000"/>
          <w:sz w:val="28"/>
        </w:rPr>
        <w:t>
      Дорожные знаки должны обладать заданными характеристиками, установленным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повреждҰнных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б) дорожная разметка.</w:t>
      </w:r>
      <w:r>
        <w:br/>
      </w:r>
      <w:r>
        <w:rPr>
          <w:rFonts w:ascii="Times New Roman"/>
          <w:b w:val="false"/>
          <w:i w:val="false"/>
          <w:color w:val="000000"/>
          <w:sz w:val="28"/>
        </w:rPr>
        <w:t>
</w:t>
      </w:r>
      <w:r>
        <w:rPr>
          <w:rFonts w:ascii="Times New Roman"/>
          <w:b w:val="false"/>
          <w:i w:val="false"/>
          <w:color w:val="000000"/>
          <w:sz w:val="28"/>
        </w:rPr>
        <w:t>
      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r>
        <w:br/>
      </w:r>
      <w:r>
        <w:rPr>
          <w:rFonts w:ascii="Times New Roman"/>
          <w:b w:val="false"/>
          <w:i w:val="false"/>
          <w:color w:val="000000"/>
          <w:sz w:val="28"/>
        </w:rPr>
        <w:t>
</w:t>
      </w:r>
      <w:r>
        <w:rPr>
          <w:rFonts w:ascii="Times New Roman"/>
          <w:b w:val="false"/>
          <w:i w:val="false"/>
          <w:color w:val="000000"/>
          <w:sz w:val="28"/>
        </w:rPr>
        <w:t>
      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r>
        <w:br/>
      </w:r>
      <w:r>
        <w:rPr>
          <w:rFonts w:ascii="Times New Roman"/>
          <w:b w:val="false"/>
          <w:i w:val="false"/>
          <w:color w:val="000000"/>
          <w:sz w:val="28"/>
        </w:rPr>
        <w:t>
</w:t>
      </w:r>
      <w:r>
        <w:rPr>
          <w:rFonts w:ascii="Times New Roman"/>
          <w:b w:val="false"/>
          <w:i w:val="false"/>
          <w:color w:val="000000"/>
          <w:sz w:val="28"/>
        </w:rPr>
        <w:t>
      в) дорожные светофоры.</w:t>
      </w:r>
      <w:r>
        <w:br/>
      </w:r>
      <w:r>
        <w:rPr>
          <w:rFonts w:ascii="Times New Roman"/>
          <w:b w:val="false"/>
          <w:i w:val="false"/>
          <w:color w:val="000000"/>
          <w:sz w:val="28"/>
        </w:rPr>
        <w:t>
</w:t>
      </w:r>
      <w:r>
        <w:rPr>
          <w:rFonts w:ascii="Times New Roman"/>
          <w:b w:val="false"/>
          <w:i w:val="false"/>
          <w:color w:val="000000"/>
          <w:sz w:val="28"/>
        </w:rPr>
        <w:t>
      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r>
        <w:br/>
      </w:r>
      <w:r>
        <w:rPr>
          <w:rFonts w:ascii="Times New Roman"/>
          <w:b w:val="false"/>
          <w:i w:val="false"/>
          <w:color w:val="000000"/>
          <w:sz w:val="28"/>
        </w:rPr>
        <w:t>
</w:t>
      </w:r>
      <w:r>
        <w:rPr>
          <w:rFonts w:ascii="Times New Roman"/>
          <w:b w:val="false"/>
          <w:i w:val="false"/>
          <w:color w:val="000000"/>
          <w:sz w:val="28"/>
        </w:rPr>
        <w:t>
      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тҰмное время суток. Элементы дорожного светофора и его крепления не должны иметь повреждений, влияющих на видимость сигналов.</w:t>
      </w:r>
      <w:r>
        <w:br/>
      </w:r>
      <w:r>
        <w:rPr>
          <w:rFonts w:ascii="Times New Roman"/>
          <w:b w:val="false"/>
          <w:i w:val="false"/>
          <w:color w:val="000000"/>
          <w:sz w:val="28"/>
        </w:rPr>
        <w:t>
</w:t>
      </w:r>
      <w:r>
        <w:rPr>
          <w:rFonts w:ascii="Times New Roman"/>
          <w:b w:val="false"/>
          <w:i w:val="false"/>
          <w:color w:val="000000"/>
          <w:sz w:val="28"/>
        </w:rPr>
        <w:t>
      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г) направляющие устройства.</w:t>
      </w:r>
      <w:r>
        <w:br/>
      </w:r>
      <w:r>
        <w:rPr>
          <w:rFonts w:ascii="Times New Roman"/>
          <w:b w:val="false"/>
          <w:i w:val="false"/>
          <w:color w:val="000000"/>
          <w:sz w:val="28"/>
        </w:rPr>
        <w:t>
</w:t>
      </w:r>
      <w:r>
        <w:rPr>
          <w:rFonts w:ascii="Times New Roman"/>
          <w:b w:val="false"/>
          <w:i w:val="false"/>
          <w:color w:val="000000"/>
          <w:sz w:val="28"/>
        </w:rPr>
        <w:t>
      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r>
        <w:br/>
      </w:r>
      <w:r>
        <w:rPr>
          <w:rFonts w:ascii="Times New Roman"/>
          <w:b w:val="false"/>
          <w:i w:val="false"/>
          <w:color w:val="000000"/>
          <w:sz w:val="28"/>
        </w:rPr>
        <w:t>
</w:t>
      </w:r>
      <w:r>
        <w:rPr>
          <w:rFonts w:ascii="Times New Roman"/>
          <w:b w:val="false"/>
          <w:i w:val="false"/>
          <w:color w:val="000000"/>
          <w:sz w:val="28"/>
        </w:rPr>
        <w:t>
      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д) системы сигнализации на железнодорожных переездах.</w:t>
      </w:r>
      <w:r>
        <w:br/>
      </w:r>
      <w:r>
        <w:rPr>
          <w:rFonts w:ascii="Times New Roman"/>
          <w:b w:val="false"/>
          <w:i w:val="false"/>
          <w:color w:val="000000"/>
          <w:sz w:val="28"/>
        </w:rPr>
        <w:t>
</w:t>
      </w:r>
      <w:r>
        <w:rPr>
          <w:rFonts w:ascii="Times New Roman"/>
          <w:b w:val="false"/>
          <w:i w:val="false"/>
          <w:color w:val="000000"/>
          <w:sz w:val="28"/>
        </w:rPr>
        <w:t>
      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r>
        <w:br/>
      </w:r>
      <w:r>
        <w:rPr>
          <w:rFonts w:ascii="Times New Roman"/>
          <w:b w:val="false"/>
          <w:i w:val="false"/>
          <w:color w:val="000000"/>
          <w:sz w:val="28"/>
        </w:rPr>
        <w:t>
</w:t>
      </w:r>
      <w:r>
        <w:rPr>
          <w:rFonts w:ascii="Times New Roman"/>
          <w:b w:val="false"/>
          <w:i w:val="false"/>
          <w:color w:val="000000"/>
          <w:sz w:val="28"/>
        </w:rPr>
        <w:t>
      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r>
        <w:br/>
      </w:r>
      <w:r>
        <w:rPr>
          <w:rFonts w:ascii="Times New Roman"/>
          <w:b w:val="false"/>
          <w:i w:val="false"/>
          <w:color w:val="000000"/>
          <w:sz w:val="28"/>
        </w:rPr>
        <w:t>
</w:t>
      </w:r>
      <w:r>
        <w:rPr>
          <w:rFonts w:ascii="Times New Roman"/>
          <w:b w:val="false"/>
          <w:i w:val="false"/>
          <w:color w:val="000000"/>
          <w:sz w:val="28"/>
        </w:rPr>
        <w:t>
      е) временные технические средства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r>
        <w:br/>
      </w:r>
      <w:r>
        <w:rPr>
          <w:rFonts w:ascii="Times New Roman"/>
          <w:b w:val="false"/>
          <w:i w:val="false"/>
          <w:color w:val="000000"/>
          <w:sz w:val="28"/>
        </w:rPr>
        <w:t>
</w:t>
      </w:r>
      <w:r>
        <w:rPr>
          <w:rFonts w:ascii="Times New Roman"/>
          <w:b w:val="false"/>
          <w:i w:val="false"/>
          <w:color w:val="000000"/>
          <w:sz w:val="28"/>
        </w:rPr>
        <w:t>
      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r>
        <w:br/>
      </w:r>
      <w:r>
        <w:rPr>
          <w:rFonts w:ascii="Times New Roman"/>
          <w:b w:val="false"/>
          <w:i w:val="false"/>
          <w:color w:val="000000"/>
          <w:sz w:val="28"/>
        </w:rPr>
        <w:t>
</w:t>
      </w:r>
      <w:r>
        <w:rPr>
          <w:rFonts w:ascii="Times New Roman"/>
          <w:b w:val="false"/>
          <w:i w:val="false"/>
          <w:color w:val="000000"/>
          <w:sz w:val="28"/>
        </w:rPr>
        <w:t>
      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r>
        <w:br/>
      </w:r>
      <w:r>
        <w:rPr>
          <w:rFonts w:ascii="Times New Roman"/>
          <w:b w:val="false"/>
          <w:i w:val="false"/>
          <w:color w:val="000000"/>
          <w:sz w:val="28"/>
        </w:rPr>
        <w:t>
</w:t>
      </w:r>
      <w:r>
        <w:rPr>
          <w:rFonts w:ascii="Times New Roman"/>
          <w:b w:val="false"/>
          <w:i w:val="false"/>
          <w:color w:val="000000"/>
          <w:sz w:val="28"/>
        </w:rPr>
        <w:t>
      13.6 ограждения на автомобильных дорогах.</w:t>
      </w:r>
      <w:r>
        <w:br/>
      </w:r>
      <w:r>
        <w:rPr>
          <w:rFonts w:ascii="Times New Roman"/>
          <w:b w:val="false"/>
          <w:i w:val="false"/>
          <w:color w:val="000000"/>
          <w:sz w:val="28"/>
        </w:rPr>
        <w:t>
</w:t>
      </w:r>
      <w:r>
        <w:rPr>
          <w:rFonts w:ascii="Times New Roman"/>
          <w:b w:val="false"/>
          <w:i w:val="false"/>
          <w:color w:val="000000"/>
          <w:sz w:val="28"/>
        </w:rPr>
        <w:t>
      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13.7 горизонтальная освещенность от искусственного освещения.</w:t>
      </w:r>
      <w:r>
        <w:br/>
      </w:r>
      <w:r>
        <w:rPr>
          <w:rFonts w:ascii="Times New Roman"/>
          <w:b w:val="false"/>
          <w:i w:val="false"/>
          <w:color w:val="000000"/>
          <w:sz w:val="28"/>
        </w:rPr>
        <w:t>
</w:t>
      </w:r>
      <w:r>
        <w:rPr>
          <w:rFonts w:ascii="Times New Roman"/>
          <w:b w:val="false"/>
          <w:i w:val="false"/>
          <w:color w:val="000000"/>
          <w:sz w:val="28"/>
        </w:rPr>
        <w:t>
      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r>
        <w:br/>
      </w:r>
      <w:r>
        <w:rPr>
          <w:rFonts w:ascii="Times New Roman"/>
          <w:b w:val="false"/>
          <w:i w:val="false"/>
          <w:color w:val="000000"/>
          <w:sz w:val="28"/>
        </w:rPr>
        <w:t>
</w:t>
      </w:r>
      <w:r>
        <w:rPr>
          <w:rFonts w:ascii="Times New Roman"/>
          <w:b w:val="false"/>
          <w:i w:val="false"/>
          <w:color w:val="000000"/>
          <w:sz w:val="28"/>
        </w:rPr>
        <w:t>
      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13.8 средства наружной рекламы.</w:t>
      </w:r>
      <w:r>
        <w:br/>
      </w:r>
      <w:r>
        <w:rPr>
          <w:rFonts w:ascii="Times New Roman"/>
          <w:b w:val="false"/>
          <w:i w:val="false"/>
          <w:color w:val="000000"/>
          <w:sz w:val="28"/>
        </w:rPr>
        <w:t>
</w:t>
      </w:r>
      <w:r>
        <w:rPr>
          <w:rFonts w:ascii="Times New Roman"/>
          <w:b w:val="false"/>
          <w:i w:val="false"/>
          <w:color w:val="000000"/>
          <w:sz w:val="28"/>
        </w:rPr>
        <w:t>
      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С целью обеспечения безопасности дорожного движения средства наружной рекламы не должны:</w:t>
      </w:r>
      <w:r>
        <w:br/>
      </w:r>
      <w:r>
        <w:rPr>
          <w:rFonts w:ascii="Times New Roman"/>
          <w:b w:val="false"/>
          <w:i w:val="false"/>
          <w:color w:val="000000"/>
          <w:sz w:val="28"/>
        </w:rPr>
        <w:t>
</w:t>
      </w:r>
      <w:r>
        <w:rPr>
          <w:rFonts w:ascii="Times New Roman"/>
          <w:b w:val="false"/>
          <w:i w:val="false"/>
          <w:color w:val="000000"/>
          <w:sz w:val="28"/>
        </w:rPr>
        <w:t>
      - размещаться на дорожном знаке, его опоре или на любом другом приспособлении, предназначенном для регулирования движения;</w:t>
      </w:r>
      <w:r>
        <w:br/>
      </w:r>
      <w:r>
        <w:rPr>
          <w:rFonts w:ascii="Times New Roman"/>
          <w:b w:val="false"/>
          <w:i w:val="false"/>
          <w:color w:val="000000"/>
          <w:sz w:val="28"/>
        </w:rPr>
        <w:t>
</w:t>
      </w:r>
      <w:r>
        <w:rPr>
          <w:rFonts w:ascii="Times New Roman"/>
          <w:b w:val="false"/>
          <w:i w:val="false"/>
          <w:color w:val="000000"/>
          <w:sz w:val="28"/>
        </w:rPr>
        <w:t>
      - ухудшать видимость средств регулирования дорожного движения или снижать их эффективность;</w:t>
      </w:r>
      <w:r>
        <w:br/>
      </w:r>
      <w:r>
        <w:rPr>
          <w:rFonts w:ascii="Times New Roman"/>
          <w:b w:val="false"/>
          <w:i w:val="false"/>
          <w:color w:val="000000"/>
          <w:sz w:val="28"/>
        </w:rPr>
        <w:t>
</w:t>
      </w:r>
      <w:r>
        <w:rPr>
          <w:rFonts w:ascii="Times New Roman"/>
          <w:b w:val="false"/>
          <w:i w:val="false"/>
          <w:color w:val="000000"/>
          <w:sz w:val="28"/>
        </w:rPr>
        <w:t>
      -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r>
        <w:br/>
      </w:r>
      <w:r>
        <w:rPr>
          <w:rFonts w:ascii="Times New Roman"/>
          <w:b w:val="false"/>
          <w:i w:val="false"/>
          <w:color w:val="000000"/>
          <w:sz w:val="28"/>
        </w:rPr>
        <w:t>
</w:t>
      </w:r>
      <w:r>
        <w:rPr>
          <w:rFonts w:ascii="Times New Roman"/>
          <w:b w:val="false"/>
          <w:i w:val="false"/>
          <w:color w:val="000000"/>
          <w:sz w:val="28"/>
        </w:rPr>
        <w:t>
      - иметь яркость элементов изображения при внутреннем и внешнем освещении выше фотометрических характеристик дорожных знаков;</w:t>
      </w:r>
      <w:r>
        <w:br/>
      </w:r>
      <w:r>
        <w:rPr>
          <w:rFonts w:ascii="Times New Roman"/>
          <w:b w:val="false"/>
          <w:i w:val="false"/>
          <w:color w:val="000000"/>
          <w:sz w:val="28"/>
        </w:rPr>
        <w:t>
</w:t>
      </w:r>
      <w:r>
        <w:rPr>
          <w:rFonts w:ascii="Times New Roman"/>
          <w:b w:val="false"/>
          <w:i w:val="false"/>
          <w:color w:val="000000"/>
          <w:sz w:val="28"/>
        </w:rPr>
        <w:t>
      - освещаться в темное время суток на участках дорог, где дорожные знаки не имеют искусственного освещения;</w:t>
      </w:r>
      <w:r>
        <w:br/>
      </w:r>
      <w:r>
        <w:rPr>
          <w:rFonts w:ascii="Times New Roman"/>
          <w:b w:val="false"/>
          <w:i w:val="false"/>
          <w:color w:val="000000"/>
          <w:sz w:val="28"/>
        </w:rPr>
        <w:t>
</w:t>
      </w:r>
      <w:r>
        <w:rPr>
          <w:rFonts w:ascii="Times New Roman"/>
          <w:b w:val="false"/>
          <w:i w:val="false"/>
          <w:color w:val="000000"/>
          <w:sz w:val="28"/>
        </w:rPr>
        <w:t>
      -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r>
        <w:br/>
      </w:r>
      <w:r>
        <w:rPr>
          <w:rFonts w:ascii="Times New Roman"/>
          <w:b w:val="false"/>
          <w:i w:val="false"/>
          <w:color w:val="000000"/>
          <w:sz w:val="28"/>
        </w:rPr>
        <w:t>
</w:t>
      </w:r>
      <w:r>
        <w:rPr>
          <w:rFonts w:ascii="Times New Roman"/>
          <w:b w:val="false"/>
          <w:i w:val="false"/>
          <w:color w:val="000000"/>
          <w:sz w:val="28"/>
        </w:rPr>
        <w:t>
      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r>
        <w:br/>
      </w:r>
      <w:r>
        <w:rPr>
          <w:rFonts w:ascii="Times New Roman"/>
          <w:b w:val="false"/>
          <w:i w:val="false"/>
          <w:color w:val="000000"/>
          <w:sz w:val="28"/>
        </w:rPr>
        <w:t>
</w:t>
      </w:r>
      <w:r>
        <w:rPr>
          <w:rFonts w:ascii="Times New Roman"/>
          <w:b w:val="false"/>
          <w:i w:val="false"/>
          <w:color w:val="000000"/>
          <w:sz w:val="28"/>
        </w:rPr>
        <w:t>
      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r>
        <w:br/>
      </w:r>
      <w:r>
        <w:rPr>
          <w:rFonts w:ascii="Times New Roman"/>
          <w:b w:val="false"/>
          <w:i w:val="false"/>
          <w:color w:val="000000"/>
          <w:sz w:val="28"/>
        </w:rPr>
        <w:t>
</w:t>
      </w:r>
      <w:r>
        <w:rPr>
          <w:rFonts w:ascii="Times New Roman"/>
          <w:b w:val="false"/>
          <w:i w:val="false"/>
          <w:color w:val="000000"/>
          <w:sz w:val="28"/>
        </w:rPr>
        <w:t>
      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w:t>
      </w:r>
      <w:r>
        <w:br/>
      </w:r>
      <w:r>
        <w:rPr>
          <w:rFonts w:ascii="Times New Roman"/>
          <w:b w:val="false"/>
          <w:i w:val="false"/>
          <w:color w:val="000000"/>
          <w:sz w:val="28"/>
        </w:rPr>
        <w:t>
</w:t>
      </w:r>
      <w:r>
        <w:rPr>
          <w:rFonts w:ascii="Times New Roman"/>
          <w:b w:val="false"/>
          <w:i w:val="false"/>
          <w:color w:val="000000"/>
          <w:sz w:val="28"/>
        </w:rPr>
        <w:t>
      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членов Таможенного союза.</w:t>
      </w:r>
      <w:r>
        <w:br/>
      </w:r>
      <w:r>
        <w:rPr>
          <w:rFonts w:ascii="Times New Roman"/>
          <w:b w:val="false"/>
          <w:i w:val="false"/>
          <w:color w:val="000000"/>
          <w:sz w:val="28"/>
        </w:rPr>
        <w:t>
</w:t>
      </w:r>
      <w:r>
        <w:rPr>
          <w:rFonts w:ascii="Times New Roman"/>
          <w:b w:val="false"/>
          <w:i w:val="false"/>
          <w:color w:val="000000"/>
          <w:sz w:val="28"/>
        </w:rPr>
        <w:t>
      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r>
        <w:br/>
      </w:r>
      <w:r>
        <w:rPr>
          <w:rFonts w:ascii="Times New Roman"/>
          <w:b w:val="false"/>
          <w:i w:val="false"/>
          <w:color w:val="000000"/>
          <w:sz w:val="28"/>
        </w:rPr>
        <w:t>
</w:t>
      </w:r>
      <w:r>
        <w:rPr>
          <w:rFonts w:ascii="Times New Roman"/>
          <w:b w:val="false"/>
          <w:i w:val="false"/>
          <w:color w:val="000000"/>
          <w:sz w:val="28"/>
        </w:rPr>
        <w:t>
      14.1. дорожно-строительные материалы и изделия, производимые и импортируемые в государствах-членах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r>
        <w:br/>
      </w:r>
      <w:r>
        <w:rPr>
          <w:rFonts w:ascii="Times New Roman"/>
          <w:b w:val="false"/>
          <w:i w:val="false"/>
          <w:color w:val="000000"/>
          <w:sz w:val="28"/>
        </w:rPr>
        <w:t>
</w:t>
      </w:r>
      <w:r>
        <w:rPr>
          <w:rFonts w:ascii="Times New Roman"/>
          <w:b w:val="false"/>
          <w:i w:val="false"/>
          <w:color w:val="000000"/>
          <w:sz w:val="28"/>
        </w:rPr>
        <w:t>
      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r>
        <w:br/>
      </w:r>
      <w:r>
        <w:rPr>
          <w:rFonts w:ascii="Times New Roman"/>
          <w:b w:val="false"/>
          <w:i w:val="false"/>
          <w:color w:val="000000"/>
          <w:sz w:val="28"/>
        </w:rPr>
        <w:t>
</w:t>
      </w:r>
      <w:r>
        <w:rPr>
          <w:rFonts w:ascii="Times New Roman"/>
          <w:b w:val="false"/>
          <w:i w:val="false"/>
          <w:color w:val="000000"/>
          <w:sz w:val="28"/>
        </w:rPr>
        <w:t>
      а) разрушение автомобильной дороги или сооружений, или их участков (частей);</w:t>
      </w:r>
      <w:r>
        <w:br/>
      </w:r>
      <w:r>
        <w:rPr>
          <w:rFonts w:ascii="Times New Roman"/>
          <w:b w:val="false"/>
          <w:i w:val="false"/>
          <w:color w:val="000000"/>
          <w:sz w:val="28"/>
        </w:rPr>
        <w:t>
</w:t>
      </w:r>
      <w:r>
        <w:rPr>
          <w:rFonts w:ascii="Times New Roman"/>
          <w:b w:val="false"/>
          <w:i w:val="false"/>
          <w:color w:val="000000"/>
          <w:sz w:val="28"/>
        </w:rPr>
        <w:t>
      б) необратимые деформации дорожных конструкций;</w:t>
      </w:r>
      <w:r>
        <w:br/>
      </w:r>
      <w:r>
        <w:rPr>
          <w:rFonts w:ascii="Times New Roman"/>
          <w:b w:val="false"/>
          <w:i w:val="false"/>
          <w:color w:val="000000"/>
          <w:sz w:val="28"/>
        </w:rPr>
        <w:t>
</w:t>
      </w:r>
      <w:r>
        <w:rPr>
          <w:rFonts w:ascii="Times New Roman"/>
          <w:b w:val="false"/>
          <w:i w:val="false"/>
          <w:color w:val="000000"/>
          <w:sz w:val="28"/>
        </w:rPr>
        <w:t>
      в) недопустимое снижение основных транспортно-эксплуатационных характеристик автомобильной дороги или сооружений на ней;</w:t>
      </w:r>
      <w:r>
        <w:br/>
      </w:r>
      <w:r>
        <w:rPr>
          <w:rFonts w:ascii="Times New Roman"/>
          <w:b w:val="false"/>
          <w:i w:val="false"/>
          <w:color w:val="000000"/>
          <w:sz w:val="28"/>
        </w:rPr>
        <w:t>
</w:t>
      </w:r>
      <w:r>
        <w:rPr>
          <w:rFonts w:ascii="Times New Roman"/>
          <w:b w:val="false"/>
          <w:i w:val="false"/>
          <w:color w:val="000000"/>
          <w:sz w:val="28"/>
        </w:rPr>
        <w:t>
      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r>
        <w:br/>
      </w:r>
      <w:r>
        <w:rPr>
          <w:rFonts w:ascii="Times New Roman"/>
          <w:b w:val="false"/>
          <w:i w:val="false"/>
          <w:color w:val="000000"/>
          <w:sz w:val="28"/>
        </w:rPr>
        <w:t>
</w:t>
      </w:r>
      <w:r>
        <w:rPr>
          <w:rFonts w:ascii="Times New Roman"/>
          <w:b w:val="false"/>
          <w:i w:val="false"/>
          <w:color w:val="000000"/>
          <w:sz w:val="28"/>
        </w:rPr>
        <w:t>
      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r>
        <w:br/>
      </w:r>
      <w:r>
        <w:rPr>
          <w:rFonts w:ascii="Times New Roman"/>
          <w:b w:val="false"/>
          <w:i w:val="false"/>
          <w:color w:val="000000"/>
          <w:sz w:val="28"/>
        </w:rPr>
        <w:t>
</w:t>
      </w:r>
      <w:r>
        <w:rPr>
          <w:rFonts w:ascii="Times New Roman"/>
          <w:b w:val="false"/>
          <w:i w:val="false"/>
          <w:color w:val="000000"/>
          <w:sz w:val="28"/>
        </w:rPr>
        <w:t>
      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работах,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в) физико-химические свойства дорожно-строительных материалов и изделий не должны создавать угрозу возникновения взрыва и (или) развития пожара;</w:t>
      </w:r>
      <w:r>
        <w:br/>
      </w:r>
      <w:r>
        <w:rPr>
          <w:rFonts w:ascii="Times New Roman"/>
          <w:b w:val="false"/>
          <w:i w:val="false"/>
          <w:color w:val="000000"/>
          <w:sz w:val="28"/>
        </w:rPr>
        <w:t>
</w:t>
      </w:r>
      <w:r>
        <w:rPr>
          <w:rFonts w:ascii="Times New Roman"/>
          <w:b w:val="false"/>
          <w:i w:val="false"/>
          <w:color w:val="000000"/>
          <w:sz w:val="28"/>
        </w:rPr>
        <w:t>
      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r>
        <w:br/>
      </w:r>
      <w:r>
        <w:rPr>
          <w:rFonts w:ascii="Times New Roman"/>
          <w:b w:val="false"/>
          <w:i w:val="false"/>
          <w:color w:val="000000"/>
          <w:sz w:val="28"/>
        </w:rPr>
        <w:t>
</w:t>
      </w:r>
      <w:r>
        <w:rPr>
          <w:rFonts w:ascii="Times New Roman"/>
          <w:b w:val="false"/>
          <w:i w:val="false"/>
          <w:color w:val="000000"/>
          <w:sz w:val="28"/>
        </w:rPr>
        <w:t>
      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bookmarkEnd w:id="12"/>
    <w:bookmarkStart w:name="z273" w:id="13"/>
    <w:p>
      <w:pPr>
        <w:spacing w:after="0"/>
        <w:ind w:left="0"/>
        <w:jc w:val="both"/>
      </w:pPr>
      <w:r>
        <w:rPr>
          <w:rFonts w:ascii="Times New Roman"/>
          <w:b w:val="false"/>
          <w:i w:val="false"/>
          <w:color w:val="000000"/>
          <w:sz w:val="28"/>
        </w:rPr>
        <w:t>
      </w:t>
      </w:r>
      <w:r>
        <w:rPr>
          <w:rFonts w:ascii="Times New Roman"/>
          <w:b/>
          <w:i w:val="false"/>
          <w:color w:val="000000"/>
          <w:sz w:val="28"/>
        </w:rPr>
        <w:t>Статья 4. Презумпция соответствия</w:t>
      </w:r>
    </w:p>
    <w:bookmarkEnd w:id="13"/>
    <w:bookmarkStart w:name="z274" w:id="14"/>
    <w:p>
      <w:pPr>
        <w:spacing w:after="0"/>
        <w:ind w:left="0"/>
        <w:jc w:val="both"/>
      </w:pPr>
      <w:r>
        <w:rPr>
          <w:rFonts w:ascii="Times New Roman"/>
          <w:b w:val="false"/>
          <w:i w:val="false"/>
          <w:color w:val="000000"/>
          <w:sz w:val="28"/>
        </w:rPr>
        <w:t>
      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bookmarkEnd w:id="14"/>
    <w:bookmarkStart w:name="z275" w:id="15"/>
    <w:p>
      <w:pPr>
        <w:spacing w:after="0"/>
        <w:ind w:left="0"/>
        <w:jc w:val="both"/>
      </w:pPr>
      <w:r>
        <w:rPr>
          <w:rFonts w:ascii="Times New Roman"/>
          <w:b w:val="false"/>
          <w:i w:val="false"/>
          <w:color w:val="000000"/>
          <w:sz w:val="28"/>
        </w:rPr>
        <w:t>
      </w:t>
      </w:r>
      <w:r>
        <w:rPr>
          <w:rFonts w:ascii="Times New Roman"/>
          <w:b/>
          <w:i w:val="false"/>
          <w:color w:val="000000"/>
          <w:sz w:val="28"/>
        </w:rPr>
        <w:t>Статья 5. Оценка соответствия</w:t>
      </w:r>
    </w:p>
    <w:bookmarkEnd w:id="15"/>
    <w:bookmarkStart w:name="z276" w:id="16"/>
    <w:p>
      <w:pPr>
        <w:spacing w:after="0"/>
        <w:ind w:left="0"/>
        <w:jc w:val="both"/>
      </w:pPr>
      <w:r>
        <w:rPr>
          <w:rFonts w:ascii="Times New Roman"/>
          <w:b w:val="false"/>
          <w:i w:val="false"/>
          <w:color w:val="000000"/>
          <w:sz w:val="28"/>
        </w:rPr>
        <w:t>
      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а) при инженерных изысканиях и разработке проектной документации автомобильных дорог - в форме экспертизы;</w:t>
      </w:r>
      <w:r>
        <w:br/>
      </w:r>
      <w:r>
        <w:rPr>
          <w:rFonts w:ascii="Times New Roman"/>
          <w:b w:val="false"/>
          <w:i w:val="false"/>
          <w:color w:val="000000"/>
          <w:sz w:val="28"/>
        </w:rPr>
        <w:t>
</w:t>
      </w:r>
      <w:r>
        <w:rPr>
          <w:rFonts w:ascii="Times New Roman"/>
          <w:b w:val="false"/>
          <w:i w:val="false"/>
          <w:color w:val="000000"/>
          <w:sz w:val="28"/>
        </w:rPr>
        <w:t>
      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r>
        <w:br/>
      </w:r>
      <w:r>
        <w:rPr>
          <w:rFonts w:ascii="Times New Roman"/>
          <w:b w:val="false"/>
          <w:i w:val="false"/>
          <w:color w:val="000000"/>
          <w:sz w:val="28"/>
        </w:rPr>
        <w:t>
</w:t>
      </w:r>
      <w:r>
        <w:rPr>
          <w:rFonts w:ascii="Times New Roman"/>
          <w:b w:val="false"/>
          <w:i w:val="false"/>
          <w:color w:val="000000"/>
          <w:sz w:val="28"/>
        </w:rPr>
        <w:t>
      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r>
        <w:br/>
      </w:r>
      <w:r>
        <w:rPr>
          <w:rFonts w:ascii="Times New Roman"/>
          <w:b w:val="false"/>
          <w:i w:val="false"/>
          <w:color w:val="000000"/>
          <w:sz w:val="28"/>
        </w:rPr>
        <w:t>
</w:t>
      </w:r>
      <w:r>
        <w:rPr>
          <w:rFonts w:ascii="Times New Roman"/>
          <w:b w:val="false"/>
          <w:i w:val="false"/>
          <w:color w:val="000000"/>
          <w:sz w:val="28"/>
        </w:rPr>
        <w:t>
      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Порядок и процедура осуществления подтверждения соответствия для дорожно-строительных материалов и изделий проводится в соответствии с </w:t>
      </w:r>
      <w:r>
        <w:rPr>
          <w:rFonts w:ascii="Times New Roman"/>
          <w:b w:val="false"/>
          <w:i w:val="false"/>
          <w:color w:val="000000"/>
          <w:sz w:val="28"/>
        </w:rPr>
        <w:t>п. 24</w:t>
      </w:r>
      <w:r>
        <w:rPr>
          <w:rFonts w:ascii="Times New Roman"/>
          <w:b w:val="false"/>
          <w:i w:val="false"/>
          <w:color w:val="000000"/>
          <w:sz w:val="28"/>
        </w:rPr>
        <w:t xml:space="preserve">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17. Экспертиза результатов инженерных изысканий.</w:t>
      </w:r>
      <w:r>
        <w:br/>
      </w:r>
      <w:r>
        <w:rPr>
          <w:rFonts w:ascii="Times New Roman"/>
          <w:b w:val="false"/>
          <w:i w:val="false"/>
          <w:color w:val="000000"/>
          <w:sz w:val="28"/>
        </w:rPr>
        <w:t>
</w:t>
      </w:r>
      <w:r>
        <w:rPr>
          <w:rFonts w:ascii="Times New Roman"/>
          <w:b w:val="false"/>
          <w:i w:val="false"/>
          <w:color w:val="000000"/>
          <w:sz w:val="28"/>
        </w:rPr>
        <w:t>
      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18. Экспертиза проектной документации.</w:t>
      </w:r>
      <w:r>
        <w:br/>
      </w:r>
      <w:r>
        <w:rPr>
          <w:rFonts w:ascii="Times New Roman"/>
          <w:b w:val="false"/>
          <w:i w:val="false"/>
          <w:color w:val="000000"/>
          <w:sz w:val="28"/>
        </w:rPr>
        <w:t>
</w:t>
      </w:r>
      <w:r>
        <w:rPr>
          <w:rFonts w:ascii="Times New Roman"/>
          <w:b w:val="false"/>
          <w:i w:val="false"/>
          <w:color w:val="000000"/>
          <w:sz w:val="28"/>
        </w:rPr>
        <w:t>
      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Проектная документация до ее утверждения рассматривается заказчиком.</w:t>
      </w:r>
      <w:r>
        <w:br/>
      </w:r>
      <w:r>
        <w:rPr>
          <w:rFonts w:ascii="Times New Roman"/>
          <w:b w:val="false"/>
          <w:i w:val="false"/>
          <w:color w:val="000000"/>
          <w:sz w:val="28"/>
        </w:rPr>
        <w:t>
</w:t>
      </w:r>
      <w:r>
        <w:rPr>
          <w:rFonts w:ascii="Times New Roman"/>
          <w:b w:val="false"/>
          <w:i w:val="false"/>
          <w:color w:val="000000"/>
          <w:sz w:val="28"/>
        </w:rPr>
        <w:t>
      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r>
        <w:br/>
      </w:r>
      <w:r>
        <w:rPr>
          <w:rFonts w:ascii="Times New Roman"/>
          <w:b w:val="false"/>
          <w:i w:val="false"/>
          <w:color w:val="000000"/>
          <w:sz w:val="28"/>
        </w:rPr>
        <w:t>
</w:t>
      </w:r>
      <w:r>
        <w:rPr>
          <w:rFonts w:ascii="Times New Roman"/>
          <w:b w:val="false"/>
          <w:i w:val="false"/>
          <w:color w:val="000000"/>
          <w:sz w:val="28"/>
        </w:rPr>
        <w:t>
      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r>
        <w:br/>
      </w:r>
      <w:r>
        <w:rPr>
          <w:rFonts w:ascii="Times New Roman"/>
          <w:b w:val="false"/>
          <w:i w:val="false"/>
          <w:color w:val="000000"/>
          <w:sz w:val="28"/>
        </w:rPr>
        <w:t>
</w:t>
      </w:r>
      <w:r>
        <w:rPr>
          <w:rFonts w:ascii="Times New Roman"/>
          <w:b w:val="false"/>
          <w:i w:val="false"/>
          <w:color w:val="000000"/>
          <w:sz w:val="28"/>
        </w:rPr>
        <w:t>
      Для осуществления строительного контроля заказчик может привлекать независимые и компетентные организации.</w:t>
      </w:r>
      <w:r>
        <w:br/>
      </w:r>
      <w:r>
        <w:rPr>
          <w:rFonts w:ascii="Times New Roman"/>
          <w:b w:val="false"/>
          <w:i w:val="false"/>
          <w:color w:val="000000"/>
          <w:sz w:val="28"/>
        </w:rPr>
        <w:t>
</w:t>
      </w:r>
      <w:r>
        <w:rPr>
          <w:rFonts w:ascii="Times New Roman"/>
          <w:b w:val="false"/>
          <w:i w:val="false"/>
          <w:color w:val="000000"/>
          <w:sz w:val="28"/>
        </w:rPr>
        <w:t>
      Строительный контроль проводится заказчиком, а также юридическим лицом, осуществляющим строительство (подрядчиком).</w:t>
      </w:r>
      <w:r>
        <w:br/>
      </w:r>
      <w:r>
        <w:rPr>
          <w:rFonts w:ascii="Times New Roman"/>
          <w:b w:val="false"/>
          <w:i w:val="false"/>
          <w:color w:val="000000"/>
          <w:sz w:val="28"/>
        </w:rPr>
        <w:t>
</w:t>
      </w:r>
      <w:r>
        <w:rPr>
          <w:rFonts w:ascii="Times New Roman"/>
          <w:b w:val="false"/>
          <w:i w:val="false"/>
          <w:color w:val="000000"/>
          <w:sz w:val="28"/>
        </w:rPr>
        <w:t>
      По результатам проведения строительного контроля составляются соответствующие акты освидетельствования отдельных видов работ и (или) конструкций.</w:t>
      </w:r>
      <w:r>
        <w:br/>
      </w:r>
      <w:r>
        <w:rPr>
          <w:rFonts w:ascii="Times New Roman"/>
          <w:b w:val="false"/>
          <w:i w:val="false"/>
          <w:color w:val="000000"/>
          <w:sz w:val="28"/>
        </w:rPr>
        <w:t>
</w:t>
      </w:r>
      <w:r>
        <w:rPr>
          <w:rFonts w:ascii="Times New Roman"/>
          <w:b w:val="false"/>
          <w:i w:val="false"/>
          <w:color w:val="000000"/>
          <w:sz w:val="28"/>
        </w:rPr>
        <w:t>
      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государств-членов Таможенного союза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законодательствами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20. Промежуточная приемка выполненных дорожно-строительных работ и (или) конструктивных элементов.</w:t>
      </w:r>
      <w:r>
        <w:br/>
      </w:r>
      <w:r>
        <w:rPr>
          <w:rFonts w:ascii="Times New Roman"/>
          <w:b w:val="false"/>
          <w:i w:val="false"/>
          <w:color w:val="000000"/>
          <w:sz w:val="28"/>
        </w:rPr>
        <w:t>
</w:t>
      </w:r>
      <w:r>
        <w:rPr>
          <w:rFonts w:ascii="Times New Roman"/>
          <w:b w:val="false"/>
          <w:i w:val="false"/>
          <w:color w:val="000000"/>
          <w:sz w:val="28"/>
        </w:rPr>
        <w:t>
      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r>
        <w:br/>
      </w:r>
      <w:r>
        <w:rPr>
          <w:rFonts w:ascii="Times New Roman"/>
          <w:b w:val="false"/>
          <w:i w:val="false"/>
          <w:color w:val="000000"/>
          <w:sz w:val="28"/>
        </w:rPr>
        <w:t>
</w:t>
      </w:r>
      <w:r>
        <w:rPr>
          <w:rFonts w:ascii="Times New Roman"/>
          <w:b w:val="false"/>
          <w:i w:val="false"/>
          <w:color w:val="000000"/>
          <w:sz w:val="28"/>
        </w:rPr>
        <w:t>
      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r>
        <w:br/>
      </w:r>
      <w:r>
        <w:rPr>
          <w:rFonts w:ascii="Times New Roman"/>
          <w:b w:val="false"/>
          <w:i w:val="false"/>
          <w:color w:val="000000"/>
          <w:sz w:val="28"/>
        </w:rPr>
        <w:t>
</w:t>
      </w:r>
      <w:r>
        <w:rPr>
          <w:rFonts w:ascii="Times New Roman"/>
          <w:b w:val="false"/>
          <w:i w:val="false"/>
          <w:color w:val="000000"/>
          <w:sz w:val="28"/>
        </w:rPr>
        <w:t>
      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r>
        <w:br/>
      </w:r>
      <w:r>
        <w:rPr>
          <w:rFonts w:ascii="Times New Roman"/>
          <w:b w:val="false"/>
          <w:i w:val="false"/>
          <w:color w:val="000000"/>
          <w:sz w:val="28"/>
        </w:rPr>
        <w:t>
</w:t>
      </w:r>
      <w:r>
        <w:rPr>
          <w:rFonts w:ascii="Times New Roman"/>
          <w:b w:val="false"/>
          <w:i w:val="false"/>
          <w:color w:val="000000"/>
          <w:sz w:val="28"/>
        </w:rPr>
        <w:t>
      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r>
        <w:br/>
      </w:r>
      <w:r>
        <w:rPr>
          <w:rFonts w:ascii="Times New Roman"/>
          <w:b w:val="false"/>
          <w:i w:val="false"/>
          <w:color w:val="000000"/>
          <w:sz w:val="28"/>
        </w:rPr>
        <w:t>
</w:t>
      </w:r>
      <w:r>
        <w:rPr>
          <w:rFonts w:ascii="Times New Roman"/>
          <w:b w:val="false"/>
          <w:i w:val="false"/>
          <w:color w:val="000000"/>
          <w:sz w:val="28"/>
        </w:rPr>
        <w:t>
      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r>
        <w:br/>
      </w:r>
      <w:r>
        <w:rPr>
          <w:rFonts w:ascii="Times New Roman"/>
          <w:b w:val="false"/>
          <w:i w:val="false"/>
          <w:color w:val="000000"/>
          <w:sz w:val="28"/>
        </w:rPr>
        <w:t>
</w:t>
      </w:r>
      <w:r>
        <w:rPr>
          <w:rFonts w:ascii="Times New Roman"/>
          <w:b w:val="false"/>
          <w:i w:val="false"/>
          <w:color w:val="000000"/>
          <w:sz w:val="28"/>
        </w:rPr>
        <w:t>
      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22. Текущий контроль состояния автомобильной дороги и сооружений на ней.</w:t>
      </w:r>
      <w:r>
        <w:br/>
      </w:r>
      <w:r>
        <w:rPr>
          <w:rFonts w:ascii="Times New Roman"/>
          <w:b w:val="false"/>
          <w:i w:val="false"/>
          <w:color w:val="000000"/>
          <w:sz w:val="28"/>
        </w:rPr>
        <w:t>
</w:t>
      </w:r>
      <w:r>
        <w:rPr>
          <w:rFonts w:ascii="Times New Roman"/>
          <w:b w:val="false"/>
          <w:i w:val="false"/>
          <w:color w:val="000000"/>
          <w:sz w:val="28"/>
        </w:rPr>
        <w:t>
      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23. Приемка выполненных работ по ремонту и содержанию автомобильной дороги и сооружений на ней производится путем оценки уровня их содержания.</w:t>
      </w:r>
      <w:r>
        <w:br/>
      </w:r>
      <w:r>
        <w:rPr>
          <w:rFonts w:ascii="Times New Roman"/>
          <w:b w:val="false"/>
          <w:i w:val="false"/>
          <w:color w:val="000000"/>
          <w:sz w:val="28"/>
        </w:rPr>
        <w:t>
</w:t>
      </w:r>
      <w:r>
        <w:rPr>
          <w:rFonts w:ascii="Times New Roman"/>
          <w:b w:val="false"/>
          <w:i w:val="false"/>
          <w:color w:val="000000"/>
          <w:sz w:val="28"/>
        </w:rPr>
        <w:t>
      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r>
        <w:br/>
      </w:r>
      <w:r>
        <w:rPr>
          <w:rFonts w:ascii="Times New Roman"/>
          <w:b w:val="false"/>
          <w:i w:val="false"/>
          <w:color w:val="000000"/>
          <w:sz w:val="28"/>
        </w:rPr>
        <w:t>
</w:t>
      </w:r>
      <w:r>
        <w:rPr>
          <w:rFonts w:ascii="Times New Roman"/>
          <w:b w:val="false"/>
          <w:i w:val="false"/>
          <w:color w:val="000000"/>
          <w:sz w:val="28"/>
        </w:rPr>
        <w:t>
      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r>
        <w:br/>
      </w:r>
      <w:r>
        <w:rPr>
          <w:rFonts w:ascii="Times New Roman"/>
          <w:b w:val="false"/>
          <w:i w:val="false"/>
          <w:color w:val="000000"/>
          <w:sz w:val="28"/>
        </w:rPr>
        <w:t>
</w:t>
      </w:r>
      <w:r>
        <w:rPr>
          <w:rFonts w:ascii="Times New Roman"/>
          <w:b w:val="false"/>
          <w:i w:val="false"/>
          <w:color w:val="000000"/>
          <w:sz w:val="28"/>
        </w:rPr>
        <w:t>
      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проектной документации.</w:t>
      </w:r>
      <w:r>
        <w:br/>
      </w:r>
      <w:r>
        <w:rPr>
          <w:rFonts w:ascii="Times New Roman"/>
          <w:b w:val="false"/>
          <w:i w:val="false"/>
          <w:color w:val="000000"/>
          <w:sz w:val="28"/>
        </w:rPr>
        <w:t>
</w:t>
      </w:r>
      <w:r>
        <w:rPr>
          <w:rFonts w:ascii="Times New Roman"/>
          <w:b w:val="false"/>
          <w:i w:val="false"/>
          <w:color w:val="000000"/>
          <w:sz w:val="28"/>
        </w:rPr>
        <w:t>
      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Подтверждение соответствия дорожно-строительных материалов и изделий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r>
        <w:br/>
      </w:r>
      <w:r>
        <w:rPr>
          <w:rFonts w:ascii="Times New Roman"/>
          <w:b w:val="false"/>
          <w:i w:val="false"/>
          <w:color w:val="000000"/>
          <w:sz w:val="28"/>
        </w:rPr>
        <w:t>
</w:t>
      </w:r>
      <w:r>
        <w:rPr>
          <w:rFonts w:ascii="Times New Roman"/>
          <w:b w:val="false"/>
          <w:i w:val="false"/>
          <w:color w:val="000000"/>
          <w:sz w:val="28"/>
        </w:rPr>
        <w:t>
      24.2 дорожно-строительные материалы, включенные в Перечень, приведенный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подлежат подтверждению соответствия в форме декларирования соответствия (схема 1д, 3д, 4д). Схема 1д и 3д - для серийно-выпускаемой продукции, схема 4д - для партии продукции.</w:t>
      </w:r>
      <w:r>
        <w:br/>
      </w:r>
      <w:r>
        <w:rPr>
          <w:rFonts w:ascii="Times New Roman"/>
          <w:b w:val="false"/>
          <w:i w:val="false"/>
          <w:color w:val="000000"/>
          <w:sz w:val="28"/>
        </w:rPr>
        <w:t>
</w:t>
      </w:r>
      <w:r>
        <w:rPr>
          <w:rFonts w:ascii="Times New Roman"/>
          <w:b w:val="false"/>
          <w:i w:val="false"/>
          <w:color w:val="000000"/>
          <w:sz w:val="28"/>
        </w:rPr>
        <w:t>
      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24.3 изделия, включенные в Перечень, приведенный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Таможенного союза, подлежат подтверждению соответствия в форме сертификации (схема 1с, 3с).</w:t>
      </w:r>
      <w:r>
        <w:br/>
      </w:r>
      <w:r>
        <w:rPr>
          <w:rFonts w:ascii="Times New Roman"/>
          <w:b w:val="false"/>
          <w:i w:val="false"/>
          <w:color w:val="000000"/>
          <w:sz w:val="28"/>
        </w:rPr>
        <w:t>
</w:t>
      </w:r>
      <w:r>
        <w:rPr>
          <w:rFonts w:ascii="Times New Roman"/>
          <w:b w:val="false"/>
          <w:i w:val="false"/>
          <w:color w:val="000000"/>
          <w:sz w:val="28"/>
        </w:rPr>
        <w:t>
      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r>
        <w:br/>
      </w:r>
      <w:r>
        <w:rPr>
          <w:rFonts w:ascii="Times New Roman"/>
          <w:b w:val="false"/>
          <w:i w:val="false"/>
          <w:color w:val="000000"/>
          <w:sz w:val="28"/>
        </w:rPr>
        <w:t>
</w:t>
      </w:r>
      <w:r>
        <w:rPr>
          <w:rFonts w:ascii="Times New Roman"/>
          <w:b w:val="false"/>
          <w:i w:val="false"/>
          <w:color w:val="000000"/>
          <w:sz w:val="28"/>
        </w:rPr>
        <w:t>
      24.4. по решению заявителя вместо декларирования соответствия дорожно-строительных материалов, включенных в Перечень, указанный в </w:t>
      </w:r>
      <w:r>
        <w:rPr>
          <w:rFonts w:ascii="Times New Roman"/>
          <w:b w:val="false"/>
          <w:i w:val="false"/>
          <w:color w:val="000000"/>
          <w:sz w:val="28"/>
        </w:rPr>
        <w:t>п.24.2</w:t>
      </w:r>
      <w:r>
        <w:rPr>
          <w:rFonts w:ascii="Times New Roman"/>
          <w:b w:val="false"/>
          <w:i w:val="false"/>
          <w:color w:val="000000"/>
          <w:sz w:val="28"/>
        </w:rPr>
        <w:t xml:space="preserve"> статьи 5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территории Таможенного союза во время действия декларации о соответствии или сертификата соответствия;</w:t>
      </w:r>
      <w:r>
        <w:br/>
      </w:r>
      <w:r>
        <w:rPr>
          <w:rFonts w:ascii="Times New Roman"/>
          <w:b w:val="false"/>
          <w:i w:val="false"/>
          <w:color w:val="000000"/>
          <w:sz w:val="28"/>
        </w:rPr>
        <w:t>
</w:t>
      </w:r>
      <w:r>
        <w:rPr>
          <w:rFonts w:ascii="Times New Roman"/>
          <w:b w:val="false"/>
          <w:i w:val="false"/>
          <w:color w:val="000000"/>
          <w:sz w:val="28"/>
        </w:rPr>
        <w:t>
      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r>
        <w:br/>
      </w:r>
      <w:r>
        <w:rPr>
          <w:rFonts w:ascii="Times New Roman"/>
          <w:b w:val="false"/>
          <w:i w:val="false"/>
          <w:color w:val="000000"/>
          <w:sz w:val="28"/>
        </w:rPr>
        <w:t>
</w:t>
      </w:r>
      <w:r>
        <w:rPr>
          <w:rFonts w:ascii="Times New Roman"/>
          <w:b w:val="false"/>
          <w:i w:val="false"/>
          <w:color w:val="000000"/>
          <w:sz w:val="28"/>
        </w:rPr>
        <w:t>
      - стандарт организации (при наличии);</w:t>
      </w:r>
      <w:r>
        <w:br/>
      </w:r>
      <w:r>
        <w:rPr>
          <w:rFonts w:ascii="Times New Roman"/>
          <w:b w:val="false"/>
          <w:i w:val="false"/>
          <w:color w:val="000000"/>
          <w:sz w:val="28"/>
        </w:rPr>
        <w:t>
</w:t>
      </w:r>
      <w:r>
        <w:rPr>
          <w:rFonts w:ascii="Times New Roman"/>
          <w:b w:val="false"/>
          <w:i w:val="false"/>
          <w:color w:val="000000"/>
          <w:sz w:val="28"/>
        </w:rPr>
        <w:t>
      - сертификат на систему менеджмента изготовителя (при наличии);</w:t>
      </w:r>
      <w:r>
        <w:br/>
      </w:r>
      <w:r>
        <w:rPr>
          <w:rFonts w:ascii="Times New Roman"/>
          <w:b w:val="false"/>
          <w:i w:val="false"/>
          <w:color w:val="000000"/>
          <w:sz w:val="28"/>
        </w:rPr>
        <w:t>
</w:t>
      </w:r>
      <w:r>
        <w:rPr>
          <w:rFonts w:ascii="Times New Roman"/>
          <w:b w:val="false"/>
          <w:i w:val="false"/>
          <w:color w:val="000000"/>
          <w:sz w:val="28"/>
        </w:rPr>
        <w:t>
      -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r>
        <w:br/>
      </w:r>
      <w:r>
        <w:rPr>
          <w:rFonts w:ascii="Times New Roman"/>
          <w:b w:val="false"/>
          <w:i w:val="false"/>
          <w:color w:val="000000"/>
          <w:sz w:val="28"/>
        </w:rPr>
        <w:t>
</w:t>
      </w:r>
      <w:r>
        <w:rPr>
          <w:rFonts w:ascii="Times New Roman"/>
          <w:b w:val="false"/>
          <w:i w:val="false"/>
          <w:color w:val="000000"/>
          <w:sz w:val="28"/>
        </w:rPr>
        <w:t>
      - сертификаты соответствия на материалы и комплектующие изделия или протоколы их испытаний (при наличии);</w:t>
      </w:r>
      <w:r>
        <w:br/>
      </w:r>
      <w:r>
        <w:rPr>
          <w:rFonts w:ascii="Times New Roman"/>
          <w:b w:val="false"/>
          <w:i w:val="false"/>
          <w:color w:val="000000"/>
          <w:sz w:val="28"/>
        </w:rPr>
        <w:t>
</w:t>
      </w:r>
      <w:r>
        <w:rPr>
          <w:rFonts w:ascii="Times New Roman"/>
          <w:b w:val="false"/>
          <w:i w:val="false"/>
          <w:color w:val="000000"/>
          <w:sz w:val="28"/>
        </w:rPr>
        <w:t>
      - сертификаты соответствия на данные дорожно-строительные материалы и изделия, полученные от зарубежных органов по сертификации (при наличии);</w:t>
      </w:r>
      <w:r>
        <w:br/>
      </w:r>
      <w:r>
        <w:rPr>
          <w:rFonts w:ascii="Times New Roman"/>
          <w:b w:val="false"/>
          <w:i w:val="false"/>
          <w:color w:val="000000"/>
          <w:sz w:val="28"/>
        </w:rPr>
        <w:t>
</w:t>
      </w:r>
      <w:r>
        <w:rPr>
          <w:rFonts w:ascii="Times New Roman"/>
          <w:b w:val="false"/>
          <w:i w:val="false"/>
          <w:color w:val="000000"/>
          <w:sz w:val="28"/>
        </w:rPr>
        <w:t>
      -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r>
        <w:br/>
      </w:r>
      <w:r>
        <w:rPr>
          <w:rFonts w:ascii="Times New Roman"/>
          <w:b w:val="false"/>
          <w:i w:val="false"/>
          <w:color w:val="000000"/>
          <w:sz w:val="28"/>
        </w:rPr>
        <w:t>
</w:t>
      </w:r>
      <w:r>
        <w:rPr>
          <w:rFonts w:ascii="Times New Roman"/>
          <w:b w:val="false"/>
          <w:i w:val="false"/>
          <w:color w:val="000000"/>
          <w:sz w:val="28"/>
        </w:rPr>
        <w:t>
      24.7 декларирование соответствия дорожно-строительных материалов по схемам 1д, 3д, 4д осуществляется на основании:</w:t>
      </w:r>
      <w:r>
        <w:br/>
      </w:r>
      <w:r>
        <w:rPr>
          <w:rFonts w:ascii="Times New Roman"/>
          <w:b w:val="false"/>
          <w:i w:val="false"/>
          <w:color w:val="000000"/>
          <w:sz w:val="28"/>
        </w:rPr>
        <w:t>
</w:t>
      </w:r>
      <w:r>
        <w:rPr>
          <w:rFonts w:ascii="Times New Roman"/>
          <w:b w:val="false"/>
          <w:i w:val="false"/>
          <w:color w:val="000000"/>
          <w:sz w:val="28"/>
        </w:rPr>
        <w:t>
      - собственных доказательств (схема 1д);</w:t>
      </w:r>
      <w:r>
        <w:br/>
      </w:r>
      <w:r>
        <w:rPr>
          <w:rFonts w:ascii="Times New Roman"/>
          <w:b w:val="false"/>
          <w:i w:val="false"/>
          <w:color w:val="000000"/>
          <w:sz w:val="28"/>
        </w:rPr>
        <w:t>
</w:t>
      </w:r>
      <w:r>
        <w:rPr>
          <w:rFonts w:ascii="Times New Roman"/>
          <w:b w:val="false"/>
          <w:i w:val="false"/>
          <w:color w:val="000000"/>
          <w:sz w:val="28"/>
        </w:rPr>
        <w:t>
      -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(схемы 3д,4д);</w:t>
      </w:r>
      <w:r>
        <w:br/>
      </w:r>
      <w:r>
        <w:rPr>
          <w:rFonts w:ascii="Times New Roman"/>
          <w:b w:val="false"/>
          <w:i w:val="false"/>
          <w:color w:val="000000"/>
          <w:sz w:val="28"/>
        </w:rPr>
        <w:t>
</w:t>
      </w:r>
      <w:r>
        <w:rPr>
          <w:rFonts w:ascii="Times New Roman"/>
          <w:b w:val="false"/>
          <w:i w:val="false"/>
          <w:color w:val="000000"/>
          <w:sz w:val="28"/>
        </w:rPr>
        <w:t>
      - проведения испытаний дорожно-строительных материалов и производственного контроля изготовителем (схема 3д, 4д).</w:t>
      </w:r>
      <w:r>
        <w:br/>
      </w:r>
      <w:r>
        <w:rPr>
          <w:rFonts w:ascii="Times New Roman"/>
          <w:b w:val="false"/>
          <w:i w:val="false"/>
          <w:color w:val="000000"/>
          <w:sz w:val="28"/>
        </w:rPr>
        <w:t>
</w:t>
      </w:r>
      <w:r>
        <w:rPr>
          <w:rFonts w:ascii="Times New Roman"/>
          <w:b w:val="false"/>
          <w:i w:val="false"/>
          <w:color w:val="000000"/>
          <w:sz w:val="28"/>
        </w:rPr>
        <w:t>
      Испытания дорожно-строительных материалов (схемы 3д, 4д)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w:t>
      </w:r>
      <w:r>
        <w:rPr>
          <w:rFonts w:ascii="Times New Roman"/>
          <w:b w:val="false"/>
          <w:i w:val="false"/>
          <w:color w:val="000000"/>
          <w:sz w:val="28"/>
        </w:rPr>
        <w:t>
      Декларирование соответствия дорожно-строительных материалов, выпускаемых серийно, осуществляет изготовитель (уполномоченное изготовителем лицо) по схемам 1д, 3д, партии - 4д;</w:t>
      </w:r>
      <w:r>
        <w:br/>
      </w:r>
      <w:r>
        <w:rPr>
          <w:rFonts w:ascii="Times New Roman"/>
          <w:b w:val="false"/>
          <w:i w:val="false"/>
          <w:color w:val="000000"/>
          <w:sz w:val="28"/>
        </w:rPr>
        <w:t>
</w:t>
      </w:r>
      <w:r>
        <w:rPr>
          <w:rFonts w:ascii="Times New Roman"/>
          <w:b w:val="false"/>
          <w:i w:val="false"/>
          <w:color w:val="000000"/>
          <w:sz w:val="28"/>
        </w:rPr>
        <w:t>
      24.8 при проведении декларирования соответствия по схемам (1д, 3д, 4д) осуществляются следующие действия:</w:t>
      </w:r>
      <w:r>
        <w:br/>
      </w:r>
      <w:r>
        <w:rPr>
          <w:rFonts w:ascii="Times New Roman"/>
          <w:b w:val="false"/>
          <w:i w:val="false"/>
          <w:color w:val="000000"/>
          <w:sz w:val="28"/>
        </w:rPr>
        <w:t>
</w:t>
      </w:r>
      <w:r>
        <w:rPr>
          <w:rFonts w:ascii="Times New Roman"/>
          <w:b w:val="false"/>
          <w:i w:val="false"/>
          <w:color w:val="000000"/>
          <w:sz w:val="28"/>
        </w:rPr>
        <w:t>
      – формирование и анализ технической документации (схемы 1д, 3д, 4д) с учетом положений </w:t>
      </w:r>
      <w:r>
        <w:rPr>
          <w:rFonts w:ascii="Times New Roman"/>
          <w:b w:val="false"/>
          <w:i w:val="false"/>
          <w:color w:val="000000"/>
          <w:sz w:val="28"/>
        </w:rPr>
        <w:t>п. 24.6</w:t>
      </w:r>
      <w:r>
        <w:rPr>
          <w:rFonts w:ascii="Times New Roman"/>
          <w:b w:val="false"/>
          <w:i w:val="false"/>
          <w:color w:val="000000"/>
          <w:sz w:val="28"/>
        </w:rPr>
        <w:t xml:space="preserve"> статьи 5;</w:t>
      </w:r>
      <w:r>
        <w:br/>
      </w:r>
      <w:r>
        <w:rPr>
          <w:rFonts w:ascii="Times New Roman"/>
          <w:b w:val="false"/>
          <w:i w:val="false"/>
          <w:color w:val="000000"/>
          <w:sz w:val="28"/>
        </w:rPr>
        <w:t>
</w:t>
      </w:r>
      <w:r>
        <w:rPr>
          <w:rFonts w:ascii="Times New Roman"/>
          <w:b w:val="false"/>
          <w:i w:val="false"/>
          <w:color w:val="000000"/>
          <w:sz w:val="28"/>
        </w:rPr>
        <w:t>
      – осуществление производственного контроля (схемы 1д, 3д); – проведение испытаний образцов продукции (схемы 1д, 3д, 4д); – принятие и регистрация декларации о соответствии (схемы 1д, 3д, 4д); – нанесение единого знака обращения (схемы 1д, 3д, 4д);</w:t>
      </w:r>
      <w:r>
        <w:br/>
      </w:r>
      <w:r>
        <w:rPr>
          <w:rFonts w:ascii="Times New Roman"/>
          <w:b w:val="false"/>
          <w:i w:val="false"/>
          <w:color w:val="000000"/>
          <w:sz w:val="28"/>
        </w:rPr>
        <w:t>
</w:t>
      </w:r>
      <w:r>
        <w:rPr>
          <w:rFonts w:ascii="Times New Roman"/>
          <w:b w:val="false"/>
          <w:i w:val="false"/>
          <w:color w:val="000000"/>
          <w:sz w:val="28"/>
        </w:rPr>
        <w:t>
      24.9 в качестве доказательственных материалов, являющихся основанием для принятия декларации о соответствии используются документы, указанные в </w:t>
      </w:r>
      <w:r>
        <w:rPr>
          <w:rFonts w:ascii="Times New Roman"/>
          <w:b w:val="false"/>
          <w:i w:val="false"/>
          <w:color w:val="000000"/>
          <w:sz w:val="28"/>
        </w:rPr>
        <w:t>пункте 24.6</w:t>
      </w:r>
      <w:r>
        <w:rPr>
          <w:rFonts w:ascii="Times New Roman"/>
          <w:b w:val="false"/>
          <w:i w:val="false"/>
          <w:color w:val="000000"/>
          <w:sz w:val="28"/>
        </w:rPr>
        <w:t xml:space="preserve"> статьи 5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В качестве условий применения указанных документов могут рассматриваться:</w:t>
      </w:r>
      <w:r>
        <w:br/>
      </w:r>
      <w:r>
        <w:rPr>
          <w:rFonts w:ascii="Times New Roman"/>
          <w:b w:val="false"/>
          <w:i w:val="false"/>
          <w:color w:val="000000"/>
          <w:sz w:val="28"/>
        </w:rPr>
        <w:t>
</w:t>
      </w:r>
      <w:r>
        <w:rPr>
          <w:rFonts w:ascii="Times New Roman"/>
          <w:b w:val="false"/>
          <w:i w:val="false"/>
          <w:color w:val="000000"/>
          <w:sz w:val="28"/>
        </w:rPr>
        <w:t>
      1) для протоколов испытаний:</w:t>
      </w:r>
      <w:r>
        <w:br/>
      </w:r>
      <w:r>
        <w:rPr>
          <w:rFonts w:ascii="Times New Roman"/>
          <w:b w:val="false"/>
          <w:i w:val="false"/>
          <w:color w:val="000000"/>
          <w:sz w:val="28"/>
        </w:rPr>
        <w:t>
</w:t>
      </w:r>
      <w:r>
        <w:rPr>
          <w:rFonts w:ascii="Times New Roman"/>
          <w:b w:val="false"/>
          <w:i w:val="false"/>
          <w:color w:val="000000"/>
          <w:sz w:val="28"/>
        </w:rPr>
        <w:t>
      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r>
        <w:br/>
      </w:r>
      <w:r>
        <w:rPr>
          <w:rFonts w:ascii="Times New Roman"/>
          <w:b w:val="false"/>
          <w:i w:val="false"/>
          <w:color w:val="000000"/>
          <w:sz w:val="28"/>
        </w:rPr>
        <w:t>
</w:t>
      </w:r>
      <w:r>
        <w:rPr>
          <w:rFonts w:ascii="Times New Roman"/>
          <w:b w:val="false"/>
          <w:i w:val="false"/>
          <w:color w:val="000000"/>
          <w:sz w:val="28"/>
        </w:rPr>
        <w:t>
      распространение протоколов испытаний на заявленные дорожно-строительные материалы;</w:t>
      </w:r>
      <w:r>
        <w:br/>
      </w:r>
      <w:r>
        <w:rPr>
          <w:rFonts w:ascii="Times New Roman"/>
          <w:b w:val="false"/>
          <w:i w:val="false"/>
          <w:color w:val="000000"/>
          <w:sz w:val="28"/>
        </w:rPr>
        <w:t>
</w:t>
      </w:r>
      <w:r>
        <w:rPr>
          <w:rFonts w:ascii="Times New Roman"/>
          <w:b w:val="false"/>
          <w:i w:val="false"/>
          <w:color w:val="000000"/>
          <w:sz w:val="28"/>
        </w:rPr>
        <w:t>
      2) сертификаты на систему менеджмента качества производства - если они распространяются на изготовление заявленных дорожно-строительных материалов;</w:t>
      </w:r>
      <w:r>
        <w:br/>
      </w:r>
      <w:r>
        <w:rPr>
          <w:rFonts w:ascii="Times New Roman"/>
          <w:b w:val="false"/>
          <w:i w:val="false"/>
          <w:color w:val="000000"/>
          <w:sz w:val="28"/>
        </w:rPr>
        <w:t>
</w:t>
      </w:r>
      <w:r>
        <w:rPr>
          <w:rFonts w:ascii="Times New Roman"/>
          <w:b w:val="false"/>
          <w:i w:val="false"/>
          <w:color w:val="000000"/>
          <w:sz w:val="28"/>
        </w:rPr>
        <w:t>
      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r>
        <w:br/>
      </w:r>
      <w:r>
        <w:rPr>
          <w:rFonts w:ascii="Times New Roman"/>
          <w:b w:val="false"/>
          <w:i w:val="false"/>
          <w:color w:val="000000"/>
          <w:sz w:val="28"/>
        </w:rPr>
        <w:t>
</w:t>
      </w:r>
      <w:r>
        <w:rPr>
          <w:rFonts w:ascii="Times New Roman"/>
          <w:b w:val="false"/>
          <w:i w:val="false"/>
          <w:color w:val="000000"/>
          <w:sz w:val="28"/>
        </w:rPr>
        <w:t>
      24.10 декларация о соответствии оформляется по единой форме, утвержденной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Декларация о соответствии подлежит регистрации в соответствии с порядком,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r>
        <w:br/>
      </w:r>
      <w:r>
        <w:rPr>
          <w:rFonts w:ascii="Times New Roman"/>
          <w:b w:val="false"/>
          <w:i w:val="false"/>
          <w:color w:val="000000"/>
          <w:sz w:val="28"/>
        </w:rPr>
        <w:t>
</w:t>
      </w:r>
      <w:r>
        <w:rPr>
          <w:rFonts w:ascii="Times New Roman"/>
          <w:b w:val="false"/>
          <w:i w:val="false"/>
          <w:color w:val="000000"/>
          <w:sz w:val="28"/>
        </w:rPr>
        <w:t>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r>
        <w:br/>
      </w:r>
      <w:r>
        <w:rPr>
          <w:rFonts w:ascii="Times New Roman"/>
          <w:b w:val="false"/>
          <w:i w:val="false"/>
          <w:color w:val="000000"/>
          <w:sz w:val="28"/>
        </w:rPr>
        <w:t>
</w:t>
      </w:r>
      <w:r>
        <w:rPr>
          <w:rFonts w:ascii="Times New Roman"/>
          <w:b w:val="false"/>
          <w:i w:val="false"/>
          <w:color w:val="000000"/>
          <w:sz w:val="28"/>
        </w:rPr>
        <w:t>
      24.11 при проведении сертификации изделий (схема 1с, 3с) осуществляются следующие действия:</w:t>
      </w:r>
      <w:r>
        <w:br/>
      </w:r>
      <w:r>
        <w:rPr>
          <w:rFonts w:ascii="Times New Roman"/>
          <w:b w:val="false"/>
          <w:i w:val="false"/>
          <w:color w:val="000000"/>
          <w:sz w:val="28"/>
        </w:rPr>
        <w:t>
</w:t>
      </w:r>
      <w:r>
        <w:rPr>
          <w:rFonts w:ascii="Times New Roman"/>
          <w:b w:val="false"/>
          <w:i w:val="false"/>
          <w:color w:val="000000"/>
          <w:sz w:val="28"/>
        </w:rPr>
        <w:t>
      – подача заявителем в орган по сертификации продукции заявки на проведение сертификации с прилагаемой технической документацией (схемы 1с, 3с) с учетом </w:t>
      </w:r>
      <w:r>
        <w:rPr>
          <w:rFonts w:ascii="Times New Roman"/>
          <w:b w:val="false"/>
          <w:i w:val="false"/>
          <w:color w:val="000000"/>
          <w:sz w:val="28"/>
        </w:rPr>
        <w:t>пункта 24.6</w:t>
      </w:r>
      <w:r>
        <w:rPr>
          <w:rFonts w:ascii="Times New Roman"/>
          <w:b w:val="false"/>
          <w:i w:val="false"/>
          <w:color w:val="000000"/>
          <w:sz w:val="28"/>
        </w:rPr>
        <w:t xml:space="preserve"> статьи 5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 рассмотрение заявки и принятие по ней решения органом по сертификации продукции (схемы 1с, 3с);</w:t>
      </w:r>
      <w:r>
        <w:br/>
      </w:r>
      <w:r>
        <w:rPr>
          <w:rFonts w:ascii="Times New Roman"/>
          <w:b w:val="false"/>
          <w:i w:val="false"/>
          <w:color w:val="000000"/>
          <w:sz w:val="28"/>
        </w:rPr>
        <w:t>
</w:t>
      </w:r>
      <w:r>
        <w:rPr>
          <w:rFonts w:ascii="Times New Roman"/>
          <w:b w:val="false"/>
          <w:i w:val="false"/>
          <w:color w:val="000000"/>
          <w:sz w:val="28"/>
        </w:rPr>
        <w:t>
      – отбор органом по сертификации продукции образцов для проведения испытаний (схемы 1с, 3с);</w:t>
      </w:r>
      <w:r>
        <w:br/>
      </w:r>
      <w:r>
        <w:rPr>
          <w:rFonts w:ascii="Times New Roman"/>
          <w:b w:val="false"/>
          <w:i w:val="false"/>
          <w:color w:val="000000"/>
          <w:sz w:val="28"/>
        </w:rPr>
        <w:t>
</w:t>
      </w:r>
      <w:r>
        <w:rPr>
          <w:rFonts w:ascii="Times New Roman"/>
          <w:b w:val="false"/>
          <w:i w:val="false"/>
          <w:color w:val="000000"/>
          <w:sz w:val="28"/>
        </w:rPr>
        <w:t>
      – проведение испытаний образцов продукции аккредитованной испытательной лабораторией (схемы 1с, 3с);</w:t>
      </w:r>
      <w:r>
        <w:br/>
      </w:r>
      <w:r>
        <w:rPr>
          <w:rFonts w:ascii="Times New Roman"/>
          <w:b w:val="false"/>
          <w:i w:val="false"/>
          <w:color w:val="000000"/>
          <w:sz w:val="28"/>
        </w:rPr>
        <w:t>
</w:t>
      </w:r>
      <w:r>
        <w:rPr>
          <w:rFonts w:ascii="Times New Roman"/>
          <w:b w:val="false"/>
          <w:i w:val="false"/>
          <w:color w:val="000000"/>
          <w:sz w:val="28"/>
        </w:rPr>
        <w:t>
      – проведение органом по сертификации продукции анализа состояния производства (схема 1с);</w:t>
      </w:r>
      <w:r>
        <w:br/>
      </w:r>
      <w:r>
        <w:rPr>
          <w:rFonts w:ascii="Times New Roman"/>
          <w:b w:val="false"/>
          <w:i w:val="false"/>
          <w:color w:val="000000"/>
          <w:sz w:val="28"/>
        </w:rPr>
        <w:t>
</w:t>
      </w:r>
      <w:r>
        <w:rPr>
          <w:rFonts w:ascii="Times New Roman"/>
          <w:b w:val="false"/>
          <w:i w:val="false"/>
          <w:color w:val="000000"/>
          <w:sz w:val="28"/>
        </w:rPr>
        <w:t>
      – обобщение органом по сертификации продукции результатов испытаний и анализа состояния производства и выдачу заявителю сертификата соответствия (схема 1с);</w:t>
      </w:r>
      <w:r>
        <w:br/>
      </w:r>
      <w:r>
        <w:rPr>
          <w:rFonts w:ascii="Times New Roman"/>
          <w:b w:val="false"/>
          <w:i w:val="false"/>
          <w:color w:val="000000"/>
          <w:sz w:val="28"/>
        </w:rPr>
        <w:t>
</w:t>
      </w:r>
      <w:r>
        <w:rPr>
          <w:rFonts w:ascii="Times New Roman"/>
          <w:b w:val="false"/>
          <w:i w:val="false"/>
          <w:color w:val="000000"/>
          <w:sz w:val="28"/>
        </w:rPr>
        <w:t>
      – анализ результатов испытаний и выдачу заявителю сертификата соответствия (схема 3с);</w:t>
      </w:r>
      <w:r>
        <w:br/>
      </w:r>
      <w:r>
        <w:rPr>
          <w:rFonts w:ascii="Times New Roman"/>
          <w:b w:val="false"/>
          <w:i w:val="false"/>
          <w:color w:val="000000"/>
          <w:sz w:val="28"/>
        </w:rPr>
        <w:t>
</w:t>
      </w:r>
      <w:r>
        <w:rPr>
          <w:rFonts w:ascii="Times New Roman"/>
          <w:b w:val="false"/>
          <w:i w:val="false"/>
          <w:color w:val="000000"/>
          <w:sz w:val="28"/>
        </w:rPr>
        <w:t>
      – нанесение единого знака обращения (схемы 1с, 3с);</w:t>
      </w:r>
      <w:r>
        <w:br/>
      </w:r>
      <w:r>
        <w:rPr>
          <w:rFonts w:ascii="Times New Roman"/>
          <w:b w:val="false"/>
          <w:i w:val="false"/>
          <w:color w:val="000000"/>
          <w:sz w:val="28"/>
        </w:rPr>
        <w:t>
</w:t>
      </w:r>
      <w:r>
        <w:rPr>
          <w:rFonts w:ascii="Times New Roman"/>
          <w:b w:val="false"/>
          <w:i w:val="false"/>
          <w:color w:val="000000"/>
          <w:sz w:val="28"/>
        </w:rPr>
        <w:t>
      – инспекционный контроль за сертифицированной продукцией (схема 1с);</w:t>
      </w:r>
      <w:r>
        <w:br/>
      </w:r>
      <w:r>
        <w:rPr>
          <w:rFonts w:ascii="Times New Roman"/>
          <w:b w:val="false"/>
          <w:i w:val="false"/>
          <w:color w:val="000000"/>
          <w:sz w:val="28"/>
        </w:rPr>
        <w:t>
</w:t>
      </w:r>
      <w:r>
        <w:rPr>
          <w:rFonts w:ascii="Times New Roman"/>
          <w:b w:val="false"/>
          <w:i w:val="false"/>
          <w:color w:val="000000"/>
          <w:sz w:val="28"/>
        </w:rPr>
        <w:t>
      24.12. схема 1с для сертификации серийно-выпускаемой продукции. Схема 3с для партии продукции;</w:t>
      </w:r>
      <w:r>
        <w:br/>
      </w:r>
      <w:r>
        <w:rPr>
          <w:rFonts w:ascii="Times New Roman"/>
          <w:b w:val="false"/>
          <w:i w:val="false"/>
          <w:color w:val="000000"/>
          <w:sz w:val="28"/>
        </w:rPr>
        <w:t>
</w:t>
      </w:r>
      <w:r>
        <w:rPr>
          <w:rFonts w:ascii="Times New Roman"/>
          <w:b w:val="false"/>
          <w:i w:val="false"/>
          <w:color w:val="000000"/>
          <w:sz w:val="28"/>
        </w:rPr>
        <w:t>
      24.13. заявитель может обратиться с заявкой на сертификацию в любой орган по сертификации.</w:t>
      </w:r>
      <w:r>
        <w:br/>
      </w:r>
      <w:r>
        <w:rPr>
          <w:rFonts w:ascii="Times New Roman"/>
          <w:b w:val="false"/>
          <w:i w:val="false"/>
          <w:color w:val="000000"/>
          <w:sz w:val="28"/>
        </w:rPr>
        <w:t>
</w:t>
      </w:r>
      <w:r>
        <w:rPr>
          <w:rFonts w:ascii="Times New Roman"/>
          <w:b w:val="false"/>
          <w:i w:val="false"/>
          <w:color w:val="000000"/>
          <w:sz w:val="28"/>
        </w:rPr>
        <w:t>
      Заявка на проведение сертификации оформляется заявителем и должна содержать:</w:t>
      </w:r>
      <w:r>
        <w:br/>
      </w:r>
      <w:r>
        <w:rPr>
          <w:rFonts w:ascii="Times New Roman"/>
          <w:b w:val="false"/>
          <w:i w:val="false"/>
          <w:color w:val="000000"/>
          <w:sz w:val="28"/>
        </w:rPr>
        <w:t>
</w:t>
      </w:r>
      <w:r>
        <w:rPr>
          <w:rFonts w:ascii="Times New Roman"/>
          <w:b w:val="false"/>
          <w:i w:val="false"/>
          <w:color w:val="000000"/>
          <w:sz w:val="28"/>
        </w:rPr>
        <w:t>
      - наименование и местонахождение заявителя;</w:t>
      </w:r>
      <w:r>
        <w:br/>
      </w:r>
      <w:r>
        <w:rPr>
          <w:rFonts w:ascii="Times New Roman"/>
          <w:b w:val="false"/>
          <w:i w:val="false"/>
          <w:color w:val="000000"/>
          <w:sz w:val="28"/>
        </w:rPr>
        <w:t>
</w:t>
      </w:r>
      <w:r>
        <w:rPr>
          <w:rFonts w:ascii="Times New Roman"/>
          <w:b w:val="false"/>
          <w:i w:val="false"/>
          <w:color w:val="000000"/>
          <w:sz w:val="28"/>
        </w:rPr>
        <w:t>
      - наименование и местонахождение изготовителя;</w:t>
      </w:r>
      <w:r>
        <w:br/>
      </w:r>
      <w:r>
        <w:rPr>
          <w:rFonts w:ascii="Times New Roman"/>
          <w:b w:val="false"/>
          <w:i w:val="false"/>
          <w:color w:val="000000"/>
          <w:sz w:val="28"/>
        </w:rPr>
        <w:t>
</w:t>
      </w:r>
      <w:r>
        <w:rPr>
          <w:rFonts w:ascii="Times New Roman"/>
          <w:b w:val="false"/>
          <w:i w:val="false"/>
          <w:color w:val="000000"/>
          <w:sz w:val="28"/>
        </w:rPr>
        <w:t>
      -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r>
        <w:br/>
      </w:r>
      <w:r>
        <w:rPr>
          <w:rFonts w:ascii="Times New Roman"/>
          <w:b w:val="false"/>
          <w:i w:val="false"/>
          <w:color w:val="000000"/>
          <w:sz w:val="28"/>
        </w:rPr>
        <w:t>
</w:t>
      </w:r>
      <w:r>
        <w:rPr>
          <w:rFonts w:ascii="Times New Roman"/>
          <w:b w:val="false"/>
          <w:i w:val="false"/>
          <w:color w:val="000000"/>
          <w:sz w:val="28"/>
        </w:rPr>
        <w:t>
      - схему сертификации.</w:t>
      </w:r>
      <w:r>
        <w:br/>
      </w:r>
      <w:r>
        <w:rPr>
          <w:rFonts w:ascii="Times New Roman"/>
          <w:b w:val="false"/>
          <w:i w:val="false"/>
          <w:color w:val="000000"/>
          <w:sz w:val="28"/>
        </w:rPr>
        <w:t>
</w:t>
      </w:r>
      <w:r>
        <w:rPr>
          <w:rFonts w:ascii="Times New Roman"/>
          <w:b w:val="false"/>
          <w:i w:val="false"/>
          <w:color w:val="000000"/>
          <w:sz w:val="28"/>
        </w:rPr>
        <w:t>
      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r>
        <w:br/>
      </w:r>
      <w:r>
        <w:rPr>
          <w:rFonts w:ascii="Times New Roman"/>
          <w:b w:val="false"/>
          <w:i w:val="false"/>
          <w:color w:val="000000"/>
          <w:sz w:val="28"/>
        </w:rPr>
        <w:t>
</w:t>
      </w:r>
      <w:r>
        <w:rPr>
          <w:rFonts w:ascii="Times New Roman"/>
          <w:b w:val="false"/>
          <w:i w:val="false"/>
          <w:color w:val="000000"/>
          <w:sz w:val="28"/>
        </w:rPr>
        <w:t>
      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r>
        <w:br/>
      </w:r>
      <w:r>
        <w:rPr>
          <w:rFonts w:ascii="Times New Roman"/>
          <w:b w:val="false"/>
          <w:i w:val="false"/>
          <w:color w:val="000000"/>
          <w:sz w:val="28"/>
        </w:rPr>
        <w:t>
</w:t>
      </w:r>
      <w:r>
        <w:rPr>
          <w:rFonts w:ascii="Times New Roman"/>
          <w:b w:val="false"/>
          <w:i w:val="false"/>
          <w:color w:val="000000"/>
          <w:sz w:val="28"/>
        </w:rPr>
        <w:t>
      Анализ состояния производства проводится органом по сертификации у изготовителя. Результаты анализа оформляются актом.</w:t>
      </w:r>
      <w:r>
        <w:br/>
      </w:r>
      <w:r>
        <w:rPr>
          <w:rFonts w:ascii="Times New Roman"/>
          <w:b w:val="false"/>
          <w:i w:val="false"/>
          <w:color w:val="000000"/>
          <w:sz w:val="28"/>
        </w:rPr>
        <w:t>
</w:t>
      </w:r>
      <w:r>
        <w:rPr>
          <w:rFonts w:ascii="Times New Roman"/>
          <w:b w:val="false"/>
          <w:i w:val="false"/>
          <w:color w:val="000000"/>
          <w:sz w:val="28"/>
        </w:rPr>
        <w:t>
      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форме, утвержденной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r>
        <w:br/>
      </w:r>
      <w:r>
        <w:rPr>
          <w:rFonts w:ascii="Times New Roman"/>
          <w:b w:val="false"/>
          <w:i w:val="false"/>
          <w:color w:val="000000"/>
          <w:sz w:val="28"/>
        </w:rPr>
        <w:t>
</w:t>
      </w:r>
      <w:r>
        <w:rPr>
          <w:rFonts w:ascii="Times New Roman"/>
          <w:b w:val="false"/>
          <w:i w:val="false"/>
          <w:color w:val="000000"/>
          <w:sz w:val="28"/>
        </w:rPr>
        <w:t>
      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r>
        <w:br/>
      </w:r>
      <w:r>
        <w:rPr>
          <w:rFonts w:ascii="Times New Roman"/>
          <w:b w:val="false"/>
          <w:i w:val="false"/>
          <w:color w:val="000000"/>
          <w:sz w:val="28"/>
        </w:rPr>
        <w:t>
</w:t>
      </w:r>
      <w:r>
        <w:rPr>
          <w:rFonts w:ascii="Times New Roman"/>
          <w:b w:val="false"/>
          <w:i w:val="false"/>
          <w:color w:val="000000"/>
          <w:sz w:val="28"/>
        </w:rPr>
        <w:t>
      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r>
        <w:br/>
      </w:r>
      <w:r>
        <w:rPr>
          <w:rFonts w:ascii="Times New Roman"/>
          <w:b w:val="false"/>
          <w:i w:val="false"/>
          <w:color w:val="000000"/>
          <w:sz w:val="28"/>
        </w:rPr>
        <w:t>
</w:t>
      </w:r>
      <w:r>
        <w:rPr>
          <w:rFonts w:ascii="Times New Roman"/>
          <w:b w:val="false"/>
          <w:i w:val="false"/>
          <w:color w:val="000000"/>
          <w:sz w:val="28"/>
        </w:rPr>
        <w:t>
      - требуется детализировать состав группы однородной продукции, выпускаемой заявителем и сертифицированным по одним и тем же требованиям;</w:t>
      </w:r>
      <w:r>
        <w:br/>
      </w:r>
      <w:r>
        <w:rPr>
          <w:rFonts w:ascii="Times New Roman"/>
          <w:b w:val="false"/>
          <w:i w:val="false"/>
          <w:color w:val="000000"/>
          <w:sz w:val="28"/>
        </w:rPr>
        <w:t>
</w:t>
      </w:r>
      <w:r>
        <w:rPr>
          <w:rFonts w:ascii="Times New Roman"/>
          <w:b w:val="false"/>
          <w:i w:val="false"/>
          <w:color w:val="000000"/>
          <w:sz w:val="28"/>
        </w:rPr>
        <w:t>
      - требуется указать заводы-изготовители, входящие в более крупные объединения, имеющие единые условия производства продукции;</w:t>
      </w:r>
      <w:r>
        <w:br/>
      </w:r>
      <w:r>
        <w:rPr>
          <w:rFonts w:ascii="Times New Roman"/>
          <w:b w:val="false"/>
          <w:i w:val="false"/>
          <w:color w:val="000000"/>
          <w:sz w:val="28"/>
        </w:rPr>
        <w:t>
</w:t>
      </w:r>
      <w:r>
        <w:rPr>
          <w:rFonts w:ascii="Times New Roman"/>
          <w:b w:val="false"/>
          <w:i w:val="false"/>
          <w:color w:val="000000"/>
          <w:sz w:val="28"/>
        </w:rPr>
        <w:t>
      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24.16. маркировка единым знаком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Маркировка единым знаком обращения продукции на рынке государств-членов Таможенного союза осуществляется перед выпуском дорожно-строительных материалов и изделий в обращение на рынке;</w:t>
      </w:r>
      <w:r>
        <w:br/>
      </w:r>
      <w:r>
        <w:rPr>
          <w:rFonts w:ascii="Times New Roman"/>
          <w:b w:val="false"/>
          <w:i w:val="false"/>
          <w:color w:val="000000"/>
          <w:sz w:val="28"/>
        </w:rPr>
        <w:t>
</w:t>
      </w:r>
      <w:r>
        <w:rPr>
          <w:rFonts w:ascii="Times New Roman"/>
          <w:b w:val="false"/>
          <w:i w:val="false"/>
          <w:color w:val="000000"/>
          <w:sz w:val="28"/>
        </w:rPr>
        <w:t>
      24.17 единый знак обращения продукции на рынке государств-членов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государств-членов Таможенного союза наносится на само изделие;</w:t>
      </w:r>
      <w:r>
        <w:br/>
      </w:r>
      <w:r>
        <w:rPr>
          <w:rFonts w:ascii="Times New Roman"/>
          <w:b w:val="false"/>
          <w:i w:val="false"/>
          <w:color w:val="000000"/>
          <w:sz w:val="28"/>
        </w:rPr>
        <w:t>
</w:t>
      </w:r>
      <w:r>
        <w:rPr>
          <w:rFonts w:ascii="Times New Roman"/>
          <w:b w:val="false"/>
          <w:i w:val="false"/>
          <w:color w:val="000000"/>
          <w:sz w:val="28"/>
        </w:rPr>
        <w:t>
      24.18 нанесение единого знака обращения продукции на рынке государств-членов Таможенного союза на дорожно-строительные материалы, включенные в Перечень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r>
        <w:br/>
      </w:r>
      <w:r>
        <w:rPr>
          <w:rFonts w:ascii="Times New Roman"/>
          <w:b w:val="false"/>
          <w:i w:val="false"/>
          <w:color w:val="000000"/>
          <w:sz w:val="28"/>
        </w:rPr>
        <w:t>
</w:t>
      </w:r>
      <w:r>
        <w:rPr>
          <w:rFonts w:ascii="Times New Roman"/>
          <w:b w:val="false"/>
          <w:i w:val="false"/>
          <w:color w:val="000000"/>
          <w:sz w:val="28"/>
        </w:rPr>
        <w:t>
      24.19 дорожно-строительные материалы и изделия маркируются единым знаком обращения продукции на рынке государств-членов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законодательством государств-членов Таможенного союза.</w:t>
      </w:r>
    </w:p>
    <w:bookmarkEnd w:id="16"/>
    <w:bookmarkStart w:name="z381" w:id="17"/>
    <w:p>
      <w:pPr>
        <w:spacing w:after="0"/>
        <w:ind w:left="0"/>
        <w:jc w:val="both"/>
      </w:pPr>
      <w:r>
        <w:rPr>
          <w:rFonts w:ascii="Times New Roman"/>
          <w:b w:val="false"/>
          <w:i w:val="false"/>
          <w:color w:val="000000"/>
          <w:sz w:val="28"/>
        </w:rPr>
        <w:t>
      </w:t>
      </w:r>
      <w:r>
        <w:rPr>
          <w:rFonts w:ascii="Times New Roman"/>
          <w:b/>
          <w:i w:val="false"/>
          <w:color w:val="000000"/>
          <w:sz w:val="28"/>
        </w:rPr>
        <w:t>Статья 6. Защитительная оговорка</w:t>
      </w:r>
    </w:p>
    <w:bookmarkEnd w:id="17"/>
    <w:bookmarkStart w:name="z382" w:id="18"/>
    <w:p>
      <w:pPr>
        <w:spacing w:after="0"/>
        <w:ind w:left="0"/>
        <w:jc w:val="both"/>
      </w:pPr>
      <w:r>
        <w:rPr>
          <w:rFonts w:ascii="Times New Roman"/>
          <w:b w:val="false"/>
          <w:i w:val="false"/>
          <w:color w:val="000000"/>
          <w:sz w:val="28"/>
        </w:rPr>
        <w:t>
      26 Основанием для применения статьи защиты могут быть следующие случаи:</w:t>
      </w:r>
      <w:r>
        <w:br/>
      </w:r>
      <w:r>
        <w:rPr>
          <w:rFonts w:ascii="Times New Roman"/>
          <w:b w:val="false"/>
          <w:i w:val="false"/>
          <w:color w:val="000000"/>
          <w:sz w:val="28"/>
        </w:rPr>
        <w:t>
</w:t>
      </w:r>
      <w:r>
        <w:rPr>
          <w:rFonts w:ascii="Times New Roman"/>
          <w:b w:val="false"/>
          <w:i w:val="false"/>
          <w:color w:val="000000"/>
          <w:sz w:val="28"/>
        </w:rPr>
        <w:t>
      - невыполнение требований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 неправильное применение взаимосвязанных с настоящим технически регламентом стандартов, если данные стандарты были применены.</w:t>
      </w:r>
      <w:r>
        <w:br/>
      </w:r>
      <w:r>
        <w:rPr>
          <w:rFonts w:ascii="Times New Roman"/>
          <w:b w:val="false"/>
          <w:i w:val="false"/>
          <w:color w:val="000000"/>
          <w:sz w:val="28"/>
        </w:rPr>
        <w:t>
</w:t>
      </w:r>
      <w:r>
        <w:rPr>
          <w:rFonts w:ascii="Times New Roman"/>
          <w:b w:val="false"/>
          <w:i w:val="false"/>
          <w:color w:val="000000"/>
          <w:sz w:val="28"/>
        </w:rPr>
        <w:t>
      27. Компетентный орган исполнительной власти государства-члена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r>
        <w:br/>
      </w:r>
      <w:r>
        <w:rPr>
          <w:rFonts w:ascii="Times New Roman"/>
          <w:b w:val="false"/>
          <w:i w:val="false"/>
          <w:color w:val="000000"/>
          <w:sz w:val="28"/>
        </w:rPr>
        <w:t>
</w:t>
      </w:r>
      <w:r>
        <w:rPr>
          <w:rFonts w:ascii="Times New Roman"/>
          <w:b w:val="false"/>
          <w:i w:val="false"/>
          <w:color w:val="000000"/>
          <w:sz w:val="28"/>
        </w:rPr>
        <w:t>
      28. Компетентный орган исполнительной власти государства-члена Таможенного союза обязан уведомить Комиссию Таможенного союза и компетентные органы исполнительной власти других государств-членов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bookmarkEnd w:id="18"/>
    <w:bookmarkStart w:name="z387"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«Безопасность автомобильных дорог»    </w:t>
      </w:r>
      <w:r>
        <w:br/>
      </w:r>
      <w:r>
        <w:rPr>
          <w:rFonts w:ascii="Times New Roman"/>
          <w:b w:val="false"/>
          <w:i w:val="false"/>
          <w:color w:val="000000"/>
          <w:sz w:val="28"/>
        </w:rPr>
        <w:t xml:space="preserve">
(ТР ТС 014/2011)            </w:t>
      </w:r>
    </w:p>
    <w:bookmarkEnd w:id="19"/>
    <w:bookmarkStart w:name="z388" w:id="20"/>
    <w:p>
      <w:pPr>
        <w:spacing w:after="0"/>
        <w:ind w:left="0"/>
        <w:jc w:val="left"/>
      </w:pPr>
      <w:r>
        <w:rPr>
          <w:rFonts w:ascii="Times New Roman"/>
          <w:b/>
          <w:i w:val="false"/>
          <w:color w:val="000000"/>
        </w:rPr>
        <w:t xml:space="preserve"> 
Перечень дорожно-строительных материалов, подлежащих</w:t>
      </w:r>
      <w:r>
        <w:br/>
      </w:r>
      <w:r>
        <w:rPr>
          <w:rFonts w:ascii="Times New Roman"/>
          <w:b/>
          <w:i w:val="false"/>
          <w:color w:val="000000"/>
        </w:rPr>
        <w:t>
подтверждению соответствия в форме декларирования соответствия</w:t>
      </w:r>
      <w:r>
        <w:br/>
      </w:r>
      <w:r>
        <w:rPr>
          <w:rFonts w:ascii="Times New Roman"/>
          <w:b/>
          <w:i w:val="false"/>
          <w:color w:val="000000"/>
        </w:rPr>
        <w:t>
в соответствии с техническим регламентом Таможенного союза</w:t>
      </w:r>
      <w:r>
        <w:br/>
      </w:r>
      <w:r>
        <w:rPr>
          <w:rFonts w:ascii="Times New Roman"/>
          <w:b/>
          <w:i w:val="false"/>
          <w:color w:val="000000"/>
        </w:rPr>
        <w:t>
«Безопасность автомобильных дорог»</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8333"/>
        <w:gridCol w:w="30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позиции по ТН</w:t>
            </w:r>
            <w:r>
              <w:br/>
            </w:r>
            <w:r>
              <w:rPr>
                <w:rFonts w:ascii="Times New Roman"/>
                <w:b w:val="false"/>
                <w:i w:val="false"/>
                <w:color w:val="000000"/>
                <w:sz w:val="20"/>
              </w:rPr>
              <w:t>
</w:t>
            </w:r>
            <w:r>
              <w:rPr>
                <w:rFonts w:ascii="Times New Roman"/>
                <w:b w:val="false"/>
                <w:i w:val="false"/>
                <w:color w:val="000000"/>
                <w:sz w:val="20"/>
              </w:rPr>
              <w:t>ВЭД ТС</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Песок природный для дорожного строительства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2505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Песок дробленый для дорожного строительства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 и гравий из горных пород для дорожного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Минеральный порошок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для дорожного строительства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2523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 и песок шлаковые для дорожного строительства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2618 00 000 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дорожный вязкий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2713 20 000 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 дорожный жидкий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2713 20 000 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битумные мастики и герметики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2713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для дорожной разметки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3208</w:t>
            </w:r>
          </w:p>
        </w:tc>
      </w:tr>
    </w:tbl>
    <w:bookmarkStart w:name="z389"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техническому регламенту Таможенного союза</w:t>
      </w:r>
      <w:r>
        <w:br/>
      </w:r>
      <w:r>
        <w:rPr>
          <w:rFonts w:ascii="Times New Roman"/>
          <w:b w:val="false"/>
          <w:i w:val="false"/>
          <w:color w:val="000000"/>
          <w:sz w:val="28"/>
        </w:rPr>
        <w:t xml:space="preserve">
«Безопасность автомобильных дорог»    </w:t>
      </w:r>
      <w:r>
        <w:br/>
      </w:r>
      <w:r>
        <w:rPr>
          <w:rFonts w:ascii="Times New Roman"/>
          <w:b w:val="false"/>
          <w:i w:val="false"/>
          <w:color w:val="000000"/>
          <w:sz w:val="28"/>
        </w:rPr>
        <w:t xml:space="preserve">
(ТР ТС 014/2011)            </w:t>
      </w:r>
    </w:p>
    <w:bookmarkEnd w:id="21"/>
    <w:bookmarkStart w:name="z390" w:id="22"/>
    <w:p>
      <w:pPr>
        <w:spacing w:after="0"/>
        <w:ind w:left="0"/>
        <w:jc w:val="left"/>
      </w:pPr>
      <w:r>
        <w:rPr>
          <w:rFonts w:ascii="Times New Roman"/>
          <w:b/>
          <w:i w:val="false"/>
          <w:color w:val="000000"/>
        </w:rPr>
        <w:t xml:space="preserve"> 
Перечень изделий, подлежащих подтверждению соответствия в форме</w:t>
      </w:r>
      <w:r>
        <w:br/>
      </w:r>
      <w:r>
        <w:rPr>
          <w:rFonts w:ascii="Times New Roman"/>
          <w:b/>
          <w:i w:val="false"/>
          <w:color w:val="000000"/>
        </w:rPr>
        <w:t>
сертификации в соответствии с техническим регламентом</w:t>
      </w:r>
      <w:r>
        <w:br/>
      </w:r>
      <w:r>
        <w:rPr>
          <w:rFonts w:ascii="Times New Roman"/>
          <w:b/>
          <w:i w:val="false"/>
          <w:color w:val="000000"/>
        </w:rPr>
        <w:t>
Таможенного союза «Безопасность автомобильных дорог»</w:t>
      </w:r>
    </w:p>
    <w:bookmarkEnd w:id="22"/>
    <w:p>
      <w:pPr>
        <w:spacing w:after="0"/>
        <w:ind w:left="0"/>
        <w:jc w:val="both"/>
      </w:pPr>
      <w:r>
        <w:rPr>
          <w:rFonts w:ascii="Times New Roman"/>
          <w:b w:val="false"/>
          <w:i w:val="false"/>
          <w:color w:val="ff0000"/>
          <w:sz w:val="28"/>
        </w:rPr>
        <w:t xml:space="preserve">      Сноска. Перечень с изменениями, внесенными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13"/>
        <w:gridCol w:w="30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позиции по ТН</w:t>
            </w:r>
            <w:r>
              <w:br/>
            </w:r>
            <w:r>
              <w:rPr>
                <w:rFonts w:ascii="Times New Roman"/>
                <w:b w:val="false"/>
                <w:i w:val="false"/>
                <w:color w:val="000000"/>
                <w:sz w:val="20"/>
              </w:rPr>
              <w:t>
</w:t>
            </w:r>
            <w:r>
              <w:rPr>
                <w:rFonts w:ascii="Times New Roman"/>
                <w:b w:val="false"/>
                <w:i w:val="false"/>
                <w:color w:val="000000"/>
                <w:sz w:val="20"/>
              </w:rPr>
              <w:t>ВЭД ТС</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светофоры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8530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знаки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ограждения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Табло с изменяющейся информацией</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8530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сигнальные столбики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тумбы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световозвращатели</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Искусственные неровности сборные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Опоры для монтажа технических средств организации</w:t>
            </w:r>
            <w:r>
              <w:br/>
            </w:r>
            <w:r>
              <w:rPr>
                <w:rFonts w:ascii="Times New Roman"/>
                <w:b w:val="false"/>
                <w:i w:val="false"/>
                <w:color w:val="000000"/>
                <w:sz w:val="20"/>
              </w:rPr>
              <w:t>
</w:t>
            </w:r>
            <w:r>
              <w:rPr>
                <w:rFonts w:ascii="Times New Roman"/>
                <w:b w:val="false"/>
                <w:i w:val="false"/>
                <w:color w:val="000000"/>
                <w:sz w:val="20"/>
              </w:rPr>
              <w:t>дорожного движения и стационарного электрического</w:t>
            </w:r>
            <w:r>
              <w:br/>
            </w:r>
            <w:r>
              <w:rPr>
                <w:rFonts w:ascii="Times New Roman"/>
                <w:b w:val="false"/>
                <w:i w:val="false"/>
                <w:color w:val="000000"/>
                <w:sz w:val="20"/>
              </w:rPr>
              <w:t>
</w:t>
            </w:r>
            <w:r>
              <w:rPr>
                <w:rFonts w:ascii="Times New Roman"/>
                <w:b w:val="false"/>
                <w:i w:val="false"/>
                <w:color w:val="000000"/>
                <w:sz w:val="20"/>
              </w:rPr>
              <w:t>освещения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8608 00 000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для стационарного электрического освещения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8530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Камни натуральные и искусственные бортовые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дорожные водопропускные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дорожные железобетонные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Лотки дорожные водоотводные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6815</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18 октября 2011 г. № 827</w:t>
      </w:r>
    </w:p>
    <w:bookmarkStart w:name="z391" w:id="23"/>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
в результате применения которых на добровольной основе</w:t>
      </w:r>
      <w:r>
        <w:br/>
      </w:r>
      <w:r>
        <w:rPr>
          <w:rFonts w:ascii="Times New Roman"/>
          <w:b/>
          <w:i w:val="false"/>
          <w:color w:val="000000"/>
        </w:rPr>
        <w:t>
обеспечивается соблюдение требований технического регламента</w:t>
      </w:r>
      <w:r>
        <w:br/>
      </w:r>
      <w:r>
        <w:rPr>
          <w:rFonts w:ascii="Times New Roman"/>
          <w:b/>
          <w:i w:val="false"/>
          <w:color w:val="000000"/>
        </w:rPr>
        <w:t>
Таможенного союза «Безопасность автомобильных дорог»</w:t>
      </w:r>
      <w:r>
        <w:br/>
      </w:r>
      <w:r>
        <w:rPr>
          <w:rFonts w:ascii="Times New Roman"/>
          <w:b/>
          <w:i w:val="false"/>
          <w:color w:val="000000"/>
        </w:rPr>
        <w:t>
(ТР ТС 014/2011)</w:t>
      </w:r>
    </w:p>
    <w:bookmarkEnd w:id="23"/>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18.09.2012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92" w:id="2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18 октября 2011 г. № 827</w:t>
      </w:r>
    </w:p>
    <w:bookmarkEnd w:id="24"/>
    <w:bookmarkStart w:name="z393" w:id="25"/>
    <w:p>
      <w:pPr>
        <w:spacing w:after="0"/>
        <w:ind w:left="0"/>
        <w:jc w:val="left"/>
      </w:pPr>
      <w:r>
        <w:rPr>
          <w:rFonts w:ascii="Times New Roman"/>
          <w:b/>
          <w:i w:val="false"/>
          <w:color w:val="000000"/>
        </w:rPr>
        <w:t xml:space="preserve"> 
Перечень стандартов,</w:t>
      </w:r>
      <w:r>
        <w:br/>
      </w:r>
      <w:r>
        <w:rPr>
          <w:rFonts w:ascii="Times New Roman"/>
          <w:b/>
          <w:i w:val="false"/>
          <w:color w:val="000000"/>
        </w:rPr>
        <w:t>
содержащие правила и методы исследований (испытаний) и</w:t>
      </w:r>
      <w:r>
        <w:br/>
      </w:r>
      <w:r>
        <w:rPr>
          <w:rFonts w:ascii="Times New Roman"/>
          <w:b/>
          <w:i w:val="false"/>
          <w:color w:val="000000"/>
        </w:rPr>
        <w:t>
измерений, в том числе правила отбора образцов, необходимые для</w:t>
      </w:r>
      <w:r>
        <w:br/>
      </w:r>
      <w:r>
        <w:rPr>
          <w:rFonts w:ascii="Times New Roman"/>
          <w:b/>
          <w:i w:val="false"/>
          <w:color w:val="000000"/>
        </w:rPr>
        <w:t>
применения и исполнения требований технического регламента</w:t>
      </w:r>
      <w:r>
        <w:br/>
      </w:r>
      <w:r>
        <w:rPr>
          <w:rFonts w:ascii="Times New Roman"/>
          <w:b/>
          <w:i w:val="false"/>
          <w:color w:val="000000"/>
        </w:rPr>
        <w:t>
Таможенного союза «Безопасность автомобильных дорог» (ТР ТС</w:t>
      </w:r>
      <w:r>
        <w:br/>
      </w:r>
      <w:r>
        <w:rPr>
          <w:rFonts w:ascii="Times New Roman"/>
          <w:b/>
          <w:i w:val="false"/>
          <w:color w:val="000000"/>
        </w:rPr>
        <w:t>
014/2011) и осуществления оценки (подтверждения) соответствия</w:t>
      </w:r>
      <w:r>
        <w:br/>
      </w:r>
      <w:r>
        <w:rPr>
          <w:rFonts w:ascii="Times New Roman"/>
          <w:b/>
          <w:i w:val="false"/>
          <w:color w:val="000000"/>
        </w:rPr>
        <w:t>
продукции</w:t>
      </w:r>
    </w:p>
    <w:bookmarkEnd w:id="25"/>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18.09.2012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