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aea8" w14:textId="367a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Комиссии таможенного союза от 18 октября 2011 года № 830</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изменения в Единые ветеринарные (ветеринарно-санитарные) требования,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6 октября 2007 г., за исключением пункта 2.1 приложения к настоящему решению.</w:t>
      </w:r>
      <w:r>
        <w:br/>
      </w:r>
      <w:r>
        <w:rPr>
          <w:rFonts w:ascii="Times New Roman"/>
          <w:b w:val="false"/>
          <w:i w:val="false"/>
          <w:color w:val="000000"/>
          <w:sz w:val="28"/>
        </w:rPr>
        <w:t>
</w:t>
      </w:r>
      <w:r>
        <w:rPr>
          <w:rFonts w:ascii="Times New Roman"/>
          <w:b w:val="false"/>
          <w:i w:val="false"/>
          <w:color w:val="000000"/>
          <w:sz w:val="28"/>
        </w:rPr>
        <w:t>
      Пункт 2.1 приложения к настоящему Решению вступает силу с момента присоединения первой из Сторон к Всемирной торговой организации.</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5075"/>
        <w:gridCol w:w="4284"/>
      </w:tblGrid>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18 октября 2011 г. № 830</w:t>
      </w:r>
    </w:p>
    <w:bookmarkStart w:name="z5" w:id="1"/>
    <w:p>
      <w:pPr>
        <w:spacing w:after="0"/>
        <w:ind w:left="0"/>
        <w:jc w:val="left"/>
      </w:pPr>
      <w:r>
        <w:rPr>
          <w:rFonts w:ascii="Times New Roman"/>
          <w:b/>
          <w:i w:val="false"/>
          <w:color w:val="000000"/>
        </w:rPr>
        <w:t xml:space="preserve"> 
ИЗМЕНЕНИЯ</w:t>
      </w:r>
      <w:r>
        <w:br/>
      </w:r>
      <w:r>
        <w:rPr>
          <w:rFonts w:ascii="Times New Roman"/>
          <w:b/>
          <w:i w:val="false"/>
          <w:color w:val="000000"/>
        </w:rPr>
        <w:t>
в Единые ветеринарные (ветеринарно-санитарные) требования,</w:t>
      </w:r>
      <w:r>
        <w:br/>
      </w:r>
      <w:r>
        <w:rPr>
          <w:rFonts w:ascii="Times New Roman"/>
          <w:b/>
          <w:i w:val="false"/>
          <w:color w:val="000000"/>
        </w:rPr>
        <w:t>
предъявляемые к товарам, подлежащим ветеринарному контролю</w:t>
      </w:r>
      <w:r>
        <w:br/>
      </w:r>
      <w:r>
        <w:rPr>
          <w:rFonts w:ascii="Times New Roman"/>
          <w:b/>
          <w:i w:val="false"/>
          <w:color w:val="000000"/>
        </w:rPr>
        <w:t>
(надзору)</w:t>
      </w:r>
    </w:p>
    <w:bookmarkEnd w:id="1"/>
    <w:bookmarkStart w:name="z6" w:id="2"/>
    <w:p>
      <w:pPr>
        <w:spacing w:after="0"/>
        <w:ind w:left="0"/>
        <w:jc w:val="both"/>
      </w:pPr>
      <w:r>
        <w:rPr>
          <w:rFonts w:ascii="Times New Roman"/>
          <w:b w:val="false"/>
          <w:i w:val="false"/>
          <w:color w:val="000000"/>
          <w:sz w:val="28"/>
        </w:rPr>
        <w:t>
      Внести в Единые ветеринарные (ветеринарно-санитарные) требования, предъявляемые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года № 317, следующие изменения:</w:t>
      </w:r>
      <w:r>
        <w:br/>
      </w:r>
      <w:r>
        <w:rPr>
          <w:rFonts w:ascii="Times New Roman"/>
          <w:b w:val="false"/>
          <w:i w:val="false"/>
          <w:color w:val="000000"/>
          <w:sz w:val="28"/>
        </w:rPr>
        <w:t>
</w:t>
      </w:r>
      <w:r>
        <w:rPr>
          <w:rFonts w:ascii="Times New Roman"/>
          <w:b w:val="false"/>
          <w:i w:val="false"/>
          <w:color w:val="000000"/>
          <w:sz w:val="28"/>
        </w:rPr>
        <w:t>
      1. В разделе «Термины, используемые в Единых ветеринарных ветеринарно-санитарных) требованиях»:</w:t>
      </w:r>
      <w:r>
        <w:br/>
      </w:r>
      <w:r>
        <w:rPr>
          <w:rFonts w:ascii="Times New Roman"/>
          <w:b w:val="false"/>
          <w:i w:val="false"/>
          <w:color w:val="000000"/>
          <w:sz w:val="28"/>
        </w:rPr>
        <w:t>
</w:t>
      </w:r>
      <w:r>
        <w:rPr>
          <w:rFonts w:ascii="Times New Roman"/>
          <w:b w:val="false"/>
          <w:i w:val="false"/>
          <w:color w:val="000000"/>
          <w:sz w:val="28"/>
        </w:rPr>
        <w:t>
      1.1. В части второй слова «по здоровью» заменить словом «здравоохранения»;</w:t>
      </w:r>
      <w:r>
        <w:br/>
      </w:r>
      <w:r>
        <w:rPr>
          <w:rFonts w:ascii="Times New Roman"/>
          <w:b w:val="false"/>
          <w:i w:val="false"/>
          <w:color w:val="000000"/>
          <w:sz w:val="28"/>
        </w:rPr>
        <w:t>
</w:t>
      </w:r>
      <w:r>
        <w:rPr>
          <w:rFonts w:ascii="Times New Roman"/>
          <w:b w:val="false"/>
          <w:i w:val="false"/>
          <w:color w:val="000000"/>
          <w:sz w:val="28"/>
        </w:rPr>
        <w:t>
      1.2. Добавить часть следующего содержания:</w:t>
      </w:r>
      <w:r>
        <w:br/>
      </w:r>
      <w:r>
        <w:rPr>
          <w:rFonts w:ascii="Times New Roman"/>
          <w:b w:val="false"/>
          <w:i w:val="false"/>
          <w:color w:val="000000"/>
          <w:sz w:val="28"/>
        </w:rPr>
        <w:t>
      ««стэмпинг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r>
        <w:br/>
      </w:r>
      <w:r>
        <w:rPr>
          <w:rFonts w:ascii="Times New Roman"/>
          <w:b w:val="false"/>
          <w:i w:val="false"/>
          <w:color w:val="000000"/>
          <w:sz w:val="28"/>
        </w:rPr>
        <w:t>
      «Стэмпинг аут» включает очистку и дезинфекцию согласно процедурам Кодекса МЭБ.».</w:t>
      </w:r>
      <w:r>
        <w:br/>
      </w:r>
      <w:r>
        <w:rPr>
          <w:rFonts w:ascii="Times New Roman"/>
          <w:b w:val="false"/>
          <w:i w:val="false"/>
          <w:color w:val="000000"/>
          <w:sz w:val="28"/>
        </w:rPr>
        <w:t>
</w:t>
      </w:r>
      <w:r>
        <w:rPr>
          <w:rFonts w:ascii="Times New Roman"/>
          <w:b w:val="false"/>
          <w:i w:val="false"/>
          <w:color w:val="000000"/>
          <w:sz w:val="28"/>
        </w:rPr>
        <w:t>
      2. В разделе «Общие положения»:</w:t>
      </w:r>
      <w:r>
        <w:br/>
      </w:r>
      <w:r>
        <w:rPr>
          <w:rFonts w:ascii="Times New Roman"/>
          <w:b w:val="false"/>
          <w:i w:val="false"/>
          <w:color w:val="000000"/>
          <w:sz w:val="28"/>
        </w:rPr>
        <w:t>
</w:t>
      </w:r>
      <w:r>
        <w:rPr>
          <w:rFonts w:ascii="Times New Roman"/>
          <w:b w:val="false"/>
          <w:i w:val="false"/>
          <w:color w:val="000000"/>
          <w:sz w:val="28"/>
        </w:rPr>
        <w:t>
      2.1. Часть первую раздела изложить в следующей редакции:</w:t>
      </w:r>
      <w:r>
        <w:br/>
      </w:r>
      <w:r>
        <w:rPr>
          <w:rFonts w:ascii="Times New Roman"/>
          <w:b w:val="false"/>
          <w:i w:val="false"/>
          <w:color w:val="000000"/>
          <w:sz w:val="28"/>
        </w:rPr>
        <w:t>
      «К подконтрольным товарам, ввозимым на таможенную территорию Таможенного союза применяются меры регулирования, указанные в приложении к настоящим Требованиям.».</w:t>
      </w:r>
      <w:r>
        <w:br/>
      </w:r>
      <w:r>
        <w:rPr>
          <w:rFonts w:ascii="Times New Roman"/>
          <w:b w:val="false"/>
          <w:i w:val="false"/>
          <w:color w:val="000000"/>
          <w:sz w:val="28"/>
        </w:rPr>
        <w:t>
</w:t>
      </w:r>
      <w:r>
        <w:rPr>
          <w:rFonts w:ascii="Times New Roman"/>
          <w:b w:val="false"/>
          <w:i w:val="false"/>
          <w:color w:val="000000"/>
          <w:sz w:val="28"/>
        </w:rPr>
        <w:t>
      2.2. В части девятой слова «Санитарным кодексом» заменить словами «Кодексом здоровья».</w:t>
      </w:r>
      <w:r>
        <w:br/>
      </w:r>
      <w:r>
        <w:rPr>
          <w:rFonts w:ascii="Times New Roman"/>
          <w:b w:val="false"/>
          <w:i w:val="false"/>
          <w:color w:val="000000"/>
          <w:sz w:val="28"/>
        </w:rPr>
        <w:t>
</w:t>
      </w:r>
      <w:r>
        <w:rPr>
          <w:rFonts w:ascii="Times New Roman"/>
          <w:b w:val="false"/>
          <w:i w:val="false"/>
          <w:color w:val="000000"/>
          <w:sz w:val="28"/>
        </w:rPr>
        <w:t>
      3. Из части первой Главы 1, части второй Главы 2, части пятой Главы 3, части первой Главы 4, части первой Главы 5, части второй Главы 6, части первой Главы 7, части второй Главы 8, части первой Главы 9, части второй Главы 10, части третьей Главы 11, части второй Главы 12, части первой Главы 13, части первой Главы 14, части первой Главы 19, части первой Главы 21, части четвертой Главы 22, части четвертой Главы 23, части четвертой Главы 24, части третьей Главы 26, части первой Главы 27, части второй Главы 28, части второй Главы 31, части второй Главы 32, части второй Главы 33, части первой Главы 35, части первой Главы 36, части второй Главы 37, подпункта «а» пункта 3 Главы 38 исключить слова «в том числе».</w:t>
      </w:r>
      <w:r>
        <w:br/>
      </w:r>
      <w:r>
        <w:rPr>
          <w:rFonts w:ascii="Times New Roman"/>
          <w:b w:val="false"/>
          <w:i w:val="false"/>
          <w:color w:val="000000"/>
          <w:sz w:val="28"/>
        </w:rPr>
        <w:t>
</w:t>
      </w:r>
      <w:r>
        <w:rPr>
          <w:rFonts w:ascii="Times New Roman"/>
          <w:b w:val="false"/>
          <w:i w:val="false"/>
          <w:color w:val="000000"/>
          <w:sz w:val="28"/>
        </w:rPr>
        <w:t>
      4. В Главе 1:</w:t>
      </w:r>
      <w:r>
        <w:br/>
      </w:r>
      <w:r>
        <w:rPr>
          <w:rFonts w:ascii="Times New Roman"/>
          <w:b w:val="false"/>
          <w:i w:val="false"/>
          <w:color w:val="000000"/>
          <w:sz w:val="28"/>
        </w:rPr>
        <w:t>
</w:t>
      </w:r>
      <w:r>
        <w:rPr>
          <w:rFonts w:ascii="Times New Roman"/>
          <w:b w:val="false"/>
          <w:i w:val="false"/>
          <w:color w:val="000000"/>
          <w:sz w:val="28"/>
        </w:rPr>
        <w:t>
      4.1. В абзаце шестом части первой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4.2. В части третьей:</w:t>
      </w:r>
      <w:r>
        <w:br/>
      </w:r>
      <w:r>
        <w:rPr>
          <w:rFonts w:ascii="Times New Roman"/>
          <w:b w:val="false"/>
          <w:i w:val="false"/>
          <w:color w:val="000000"/>
          <w:sz w:val="28"/>
        </w:rPr>
        <w:t>
</w:t>
      </w:r>
      <w:r>
        <w:rPr>
          <w:rFonts w:ascii="Times New Roman"/>
          <w:b w:val="false"/>
          <w:i w:val="false"/>
          <w:color w:val="000000"/>
          <w:sz w:val="28"/>
        </w:rPr>
        <w:t>
      4.2.1. Перед словом «лейкоз» добавить слово «энзоотический»;</w:t>
      </w:r>
      <w:r>
        <w:br/>
      </w:r>
      <w:r>
        <w:rPr>
          <w:rFonts w:ascii="Times New Roman"/>
          <w:b w:val="false"/>
          <w:i w:val="false"/>
          <w:color w:val="000000"/>
          <w:sz w:val="28"/>
        </w:rPr>
        <w:t>
</w:t>
      </w:r>
      <w:r>
        <w:rPr>
          <w:rFonts w:ascii="Times New Roman"/>
          <w:b w:val="false"/>
          <w:i w:val="false"/>
          <w:color w:val="000000"/>
          <w:sz w:val="28"/>
        </w:rPr>
        <w:t>
      4.2.2. После слова «трихомоноз» добавить слова «(Trichomonas fetus)»;</w:t>
      </w:r>
      <w:r>
        <w:br/>
      </w:r>
      <w:r>
        <w:rPr>
          <w:rFonts w:ascii="Times New Roman"/>
          <w:b w:val="false"/>
          <w:i w:val="false"/>
          <w:color w:val="000000"/>
          <w:sz w:val="28"/>
        </w:rPr>
        <w:t>
</w:t>
      </w:r>
      <w:r>
        <w:rPr>
          <w:rFonts w:ascii="Times New Roman"/>
          <w:b w:val="false"/>
          <w:i w:val="false"/>
          <w:color w:val="000000"/>
          <w:sz w:val="28"/>
        </w:rPr>
        <w:t>
      4.2.3. После слова «кампилобактериоз» добавить слова «(Campylobacter fetus venerealis)».</w:t>
      </w:r>
      <w:r>
        <w:br/>
      </w:r>
      <w:r>
        <w:rPr>
          <w:rFonts w:ascii="Times New Roman"/>
          <w:b w:val="false"/>
          <w:i w:val="false"/>
          <w:color w:val="000000"/>
          <w:sz w:val="28"/>
        </w:rPr>
        <w:t>
</w:t>
      </w:r>
      <w:r>
        <w:rPr>
          <w:rFonts w:ascii="Times New Roman"/>
          <w:b w:val="false"/>
          <w:i w:val="false"/>
          <w:color w:val="000000"/>
          <w:sz w:val="28"/>
        </w:rPr>
        <w:t>
      5. В Главе 2:</w:t>
      </w:r>
      <w:r>
        <w:br/>
      </w:r>
      <w:r>
        <w:rPr>
          <w:rFonts w:ascii="Times New Roman"/>
          <w:b w:val="false"/>
          <w:i w:val="false"/>
          <w:color w:val="000000"/>
          <w:sz w:val="28"/>
        </w:rPr>
        <w:t>
</w:t>
      </w:r>
      <w:r>
        <w:rPr>
          <w:rFonts w:ascii="Times New Roman"/>
          <w:b w:val="false"/>
          <w:i w:val="false"/>
          <w:color w:val="000000"/>
          <w:sz w:val="28"/>
        </w:rPr>
        <w:t>
      5.1. В части второй:</w:t>
      </w:r>
      <w:r>
        <w:br/>
      </w:r>
      <w:r>
        <w:rPr>
          <w:rFonts w:ascii="Times New Roman"/>
          <w:b w:val="false"/>
          <w:i w:val="false"/>
          <w:color w:val="000000"/>
          <w:sz w:val="28"/>
        </w:rPr>
        <w:t>
</w:t>
      </w:r>
      <w:r>
        <w:rPr>
          <w:rFonts w:ascii="Times New Roman"/>
          <w:b w:val="false"/>
          <w:i w:val="false"/>
          <w:color w:val="000000"/>
          <w:sz w:val="28"/>
        </w:rPr>
        <w:t>
      5.1.1. После слова «трихомоноза» добавить слова «(Trichomonas fetus)»;</w:t>
      </w:r>
      <w:r>
        <w:br/>
      </w:r>
      <w:r>
        <w:rPr>
          <w:rFonts w:ascii="Times New Roman"/>
          <w:b w:val="false"/>
          <w:i w:val="false"/>
          <w:color w:val="000000"/>
          <w:sz w:val="28"/>
        </w:rPr>
        <w:t>
</w:t>
      </w:r>
      <w:r>
        <w:rPr>
          <w:rFonts w:ascii="Times New Roman"/>
          <w:b w:val="false"/>
          <w:i w:val="false"/>
          <w:color w:val="000000"/>
          <w:sz w:val="28"/>
        </w:rPr>
        <w:t>
      5.1.2. После слова «кампилобактериоза» добавить слова «(Campylobacter fetus venerealis)»;</w:t>
      </w:r>
      <w:r>
        <w:br/>
      </w:r>
      <w:r>
        <w:rPr>
          <w:rFonts w:ascii="Times New Roman"/>
          <w:b w:val="false"/>
          <w:i w:val="false"/>
          <w:color w:val="000000"/>
          <w:sz w:val="28"/>
        </w:rPr>
        <w:t>
</w:t>
      </w:r>
      <w:r>
        <w:rPr>
          <w:rFonts w:ascii="Times New Roman"/>
          <w:b w:val="false"/>
          <w:i w:val="false"/>
          <w:color w:val="000000"/>
          <w:sz w:val="28"/>
        </w:rPr>
        <w:t>
      5.2. В части шестой:</w:t>
      </w:r>
      <w:r>
        <w:br/>
      </w:r>
      <w:r>
        <w:rPr>
          <w:rFonts w:ascii="Times New Roman"/>
          <w:b w:val="false"/>
          <w:i w:val="false"/>
          <w:color w:val="000000"/>
          <w:sz w:val="28"/>
        </w:rPr>
        <w:t>
</w:t>
      </w:r>
      <w:r>
        <w:rPr>
          <w:rFonts w:ascii="Times New Roman"/>
          <w:b w:val="false"/>
          <w:i w:val="false"/>
          <w:color w:val="000000"/>
          <w:sz w:val="28"/>
        </w:rPr>
        <w:t>
      5.2.1. Перед словом «лейкоз» добавить слово «энзоотический»;</w:t>
      </w:r>
      <w:r>
        <w:br/>
      </w:r>
      <w:r>
        <w:rPr>
          <w:rFonts w:ascii="Times New Roman"/>
          <w:b w:val="false"/>
          <w:i w:val="false"/>
          <w:color w:val="000000"/>
          <w:sz w:val="28"/>
        </w:rPr>
        <w:t>
</w:t>
      </w:r>
      <w:r>
        <w:rPr>
          <w:rFonts w:ascii="Times New Roman"/>
          <w:b w:val="false"/>
          <w:i w:val="false"/>
          <w:color w:val="000000"/>
          <w:sz w:val="28"/>
        </w:rPr>
        <w:t>
      5.2.2. После слова «трихомоноз» добавить слова «(Trichomonas fetus)»;</w:t>
      </w:r>
      <w:r>
        <w:br/>
      </w:r>
      <w:r>
        <w:rPr>
          <w:rFonts w:ascii="Times New Roman"/>
          <w:b w:val="false"/>
          <w:i w:val="false"/>
          <w:color w:val="000000"/>
          <w:sz w:val="28"/>
        </w:rPr>
        <w:t>
</w:t>
      </w:r>
      <w:r>
        <w:rPr>
          <w:rFonts w:ascii="Times New Roman"/>
          <w:b w:val="false"/>
          <w:i w:val="false"/>
          <w:color w:val="000000"/>
          <w:sz w:val="28"/>
        </w:rPr>
        <w:t>
      5.2.3. После слова «кампилобактериоз» добавить слова «(Campylobacter fetus venerealis)».</w:t>
      </w:r>
      <w:r>
        <w:br/>
      </w:r>
      <w:r>
        <w:rPr>
          <w:rFonts w:ascii="Times New Roman"/>
          <w:b w:val="false"/>
          <w:i w:val="false"/>
          <w:color w:val="000000"/>
          <w:sz w:val="28"/>
        </w:rPr>
        <w:t>
</w:t>
      </w:r>
      <w:r>
        <w:rPr>
          <w:rFonts w:ascii="Times New Roman"/>
          <w:b w:val="false"/>
          <w:i w:val="false"/>
          <w:color w:val="000000"/>
          <w:sz w:val="28"/>
        </w:rPr>
        <w:t>
      6. В Главе 3:</w:t>
      </w:r>
      <w:r>
        <w:br/>
      </w:r>
      <w:r>
        <w:rPr>
          <w:rFonts w:ascii="Times New Roman"/>
          <w:b w:val="false"/>
          <w:i w:val="false"/>
          <w:color w:val="000000"/>
          <w:sz w:val="28"/>
        </w:rPr>
        <w:t>
</w:t>
      </w:r>
      <w:r>
        <w:rPr>
          <w:rFonts w:ascii="Times New Roman"/>
          <w:b w:val="false"/>
          <w:i w:val="false"/>
          <w:color w:val="000000"/>
          <w:sz w:val="28"/>
        </w:rPr>
        <w:t>
      6.1. В абзаце третьем части шестой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6.2. В части восьмой перед словом «лейкоз» добавить слово «энзоотический».</w:t>
      </w:r>
      <w:r>
        <w:br/>
      </w:r>
      <w:r>
        <w:rPr>
          <w:rFonts w:ascii="Times New Roman"/>
          <w:b w:val="false"/>
          <w:i w:val="false"/>
          <w:color w:val="000000"/>
          <w:sz w:val="28"/>
        </w:rPr>
        <w:t>
</w:t>
      </w:r>
      <w:r>
        <w:rPr>
          <w:rFonts w:ascii="Times New Roman"/>
          <w:b w:val="false"/>
          <w:i w:val="false"/>
          <w:color w:val="000000"/>
          <w:sz w:val="28"/>
        </w:rPr>
        <w:t>
      7. В Главе 4:</w:t>
      </w:r>
      <w:r>
        <w:br/>
      </w:r>
      <w:r>
        <w:rPr>
          <w:rFonts w:ascii="Times New Roman"/>
          <w:b w:val="false"/>
          <w:i w:val="false"/>
          <w:color w:val="000000"/>
          <w:sz w:val="28"/>
        </w:rPr>
        <w:t>
</w:t>
      </w:r>
      <w:r>
        <w:rPr>
          <w:rFonts w:ascii="Times New Roman"/>
          <w:b w:val="false"/>
          <w:i w:val="false"/>
          <w:color w:val="000000"/>
          <w:sz w:val="28"/>
        </w:rPr>
        <w:t>
      7.1. В абзаце девятом части первой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7.2. Четвертую часть изложить в следующей редакции: «Животные, перемещаемые через таможенную границу Таможенного союза или по территории Таможенного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r>
        <w:br/>
      </w:r>
      <w:r>
        <w:rPr>
          <w:rFonts w:ascii="Times New Roman"/>
          <w:b w:val="false"/>
          <w:i w:val="false"/>
          <w:color w:val="000000"/>
          <w:sz w:val="28"/>
        </w:rPr>
        <w:t>
</w:t>
      </w:r>
      <w:r>
        <w:rPr>
          <w:rFonts w:ascii="Times New Roman"/>
          <w:b w:val="false"/>
          <w:i w:val="false"/>
          <w:color w:val="000000"/>
          <w:sz w:val="28"/>
        </w:rPr>
        <w:t>
      8. В Главе 5:</w:t>
      </w:r>
      <w:r>
        <w:br/>
      </w:r>
      <w:r>
        <w:rPr>
          <w:rFonts w:ascii="Times New Roman"/>
          <w:b w:val="false"/>
          <w:i w:val="false"/>
          <w:color w:val="000000"/>
          <w:sz w:val="28"/>
        </w:rPr>
        <w:t>
</w:t>
      </w:r>
      <w:r>
        <w:rPr>
          <w:rFonts w:ascii="Times New Roman"/>
          <w:b w:val="false"/>
          <w:i w:val="false"/>
          <w:color w:val="000000"/>
          <w:sz w:val="28"/>
        </w:rPr>
        <w:t>
      8.1. В части первой слова «инфекционного эпидидимита» заменить словами «эпидидимита овец»;</w:t>
      </w:r>
      <w:r>
        <w:br/>
      </w:r>
      <w:r>
        <w:rPr>
          <w:rFonts w:ascii="Times New Roman"/>
          <w:b w:val="false"/>
          <w:i w:val="false"/>
          <w:color w:val="000000"/>
          <w:sz w:val="28"/>
        </w:rPr>
        <w:t>
</w:t>
      </w:r>
      <w:r>
        <w:rPr>
          <w:rFonts w:ascii="Times New Roman"/>
          <w:b w:val="false"/>
          <w:i w:val="false"/>
          <w:color w:val="000000"/>
          <w:sz w:val="28"/>
        </w:rPr>
        <w:t>
      8.2. В части третьей слова «инфекционный эпидидимит» заменить словами «эпидидимит овец».</w:t>
      </w:r>
      <w:r>
        <w:br/>
      </w:r>
      <w:r>
        <w:rPr>
          <w:rFonts w:ascii="Times New Roman"/>
          <w:b w:val="false"/>
          <w:i w:val="false"/>
          <w:color w:val="000000"/>
          <w:sz w:val="28"/>
        </w:rPr>
        <w:t>
</w:t>
      </w:r>
      <w:r>
        <w:rPr>
          <w:rFonts w:ascii="Times New Roman"/>
          <w:b w:val="false"/>
          <w:i w:val="false"/>
          <w:color w:val="000000"/>
          <w:sz w:val="28"/>
        </w:rPr>
        <w:t>
      9. В Главе 6:</w:t>
      </w:r>
      <w:r>
        <w:br/>
      </w:r>
      <w:r>
        <w:rPr>
          <w:rFonts w:ascii="Times New Roman"/>
          <w:b w:val="false"/>
          <w:i w:val="false"/>
          <w:color w:val="000000"/>
          <w:sz w:val="28"/>
        </w:rPr>
        <w:t>
</w:t>
      </w:r>
      <w:r>
        <w:rPr>
          <w:rFonts w:ascii="Times New Roman"/>
          <w:b w:val="false"/>
          <w:i w:val="false"/>
          <w:color w:val="000000"/>
          <w:sz w:val="28"/>
        </w:rPr>
        <w:t>
      9.1. В части второй слова «энзоотический аборт (хламидиоз)» заменить словами «энзоотического аборта овец (хламидиоза овец)» и слова «инфекционного эпидидимита овец и коз» заменить словами «эпидидимита овец»;</w:t>
      </w:r>
      <w:r>
        <w:br/>
      </w:r>
      <w:r>
        <w:rPr>
          <w:rFonts w:ascii="Times New Roman"/>
          <w:b w:val="false"/>
          <w:i w:val="false"/>
          <w:color w:val="000000"/>
          <w:sz w:val="28"/>
        </w:rPr>
        <w:t>
</w:t>
      </w:r>
      <w:r>
        <w:rPr>
          <w:rFonts w:ascii="Times New Roman"/>
          <w:b w:val="false"/>
          <w:i w:val="false"/>
          <w:color w:val="000000"/>
          <w:sz w:val="28"/>
        </w:rPr>
        <w:t>
      9.2. В части шестой слова «эпидидимит» заменить словами «эпидидимит овец».</w:t>
      </w:r>
      <w:r>
        <w:br/>
      </w:r>
      <w:r>
        <w:rPr>
          <w:rFonts w:ascii="Times New Roman"/>
          <w:b w:val="false"/>
          <w:i w:val="false"/>
          <w:color w:val="000000"/>
          <w:sz w:val="28"/>
        </w:rPr>
        <w:t>
</w:t>
      </w:r>
      <w:r>
        <w:rPr>
          <w:rFonts w:ascii="Times New Roman"/>
          <w:b w:val="false"/>
          <w:i w:val="false"/>
          <w:color w:val="000000"/>
          <w:sz w:val="28"/>
        </w:rPr>
        <w:t>
      10. В Главе 8:</w:t>
      </w:r>
      <w:r>
        <w:br/>
      </w:r>
      <w:r>
        <w:rPr>
          <w:rFonts w:ascii="Times New Roman"/>
          <w:b w:val="false"/>
          <w:i w:val="false"/>
          <w:color w:val="000000"/>
          <w:sz w:val="28"/>
        </w:rPr>
        <w:t>
</w:t>
      </w:r>
      <w:r>
        <w:rPr>
          <w:rFonts w:ascii="Times New Roman"/>
          <w:b w:val="false"/>
          <w:i w:val="false"/>
          <w:color w:val="000000"/>
          <w:sz w:val="28"/>
        </w:rPr>
        <w:t>
      10.1. После слова «Ауески» добавить «(псевдобешенство)»;</w:t>
      </w:r>
      <w:r>
        <w:br/>
      </w:r>
      <w:r>
        <w:rPr>
          <w:rFonts w:ascii="Times New Roman"/>
          <w:b w:val="false"/>
          <w:i w:val="false"/>
          <w:color w:val="000000"/>
          <w:sz w:val="28"/>
        </w:rPr>
        <w:t>
</w:t>
      </w:r>
      <w:r>
        <w:rPr>
          <w:rFonts w:ascii="Times New Roman"/>
          <w:b w:val="false"/>
          <w:i w:val="false"/>
          <w:color w:val="000000"/>
          <w:sz w:val="28"/>
        </w:rPr>
        <w:t>
      10.2. После слова «Тешена» добавить «тексовирусного энцефаломиелита свиней»;</w:t>
      </w:r>
      <w:r>
        <w:br/>
      </w:r>
      <w:r>
        <w:rPr>
          <w:rFonts w:ascii="Times New Roman"/>
          <w:b w:val="false"/>
          <w:i w:val="false"/>
          <w:color w:val="000000"/>
          <w:sz w:val="28"/>
        </w:rPr>
        <w:t>
</w:t>
      </w:r>
      <w:r>
        <w:rPr>
          <w:rFonts w:ascii="Times New Roman"/>
          <w:b w:val="false"/>
          <w:i w:val="false"/>
          <w:color w:val="000000"/>
          <w:sz w:val="28"/>
        </w:rPr>
        <w:t>
      10.3. В части третьей слова «Хряки-производители» заменить словом «Хряки».</w:t>
      </w:r>
      <w:r>
        <w:br/>
      </w:r>
      <w:r>
        <w:rPr>
          <w:rFonts w:ascii="Times New Roman"/>
          <w:b w:val="false"/>
          <w:i w:val="false"/>
          <w:color w:val="000000"/>
          <w:sz w:val="28"/>
        </w:rPr>
        <w:t>
</w:t>
      </w:r>
      <w:r>
        <w:rPr>
          <w:rFonts w:ascii="Times New Roman"/>
          <w:b w:val="false"/>
          <w:i w:val="false"/>
          <w:color w:val="000000"/>
          <w:sz w:val="28"/>
        </w:rPr>
        <w:t>
      11. В части первой Главы 9:</w:t>
      </w:r>
      <w:r>
        <w:br/>
      </w:r>
      <w:r>
        <w:rPr>
          <w:rFonts w:ascii="Times New Roman"/>
          <w:b w:val="false"/>
          <w:i w:val="false"/>
          <w:color w:val="000000"/>
          <w:sz w:val="28"/>
        </w:rPr>
        <w:t>
</w:t>
      </w:r>
      <w:r>
        <w:rPr>
          <w:rFonts w:ascii="Times New Roman"/>
          <w:b w:val="false"/>
          <w:i w:val="false"/>
          <w:color w:val="000000"/>
          <w:sz w:val="28"/>
        </w:rPr>
        <w:t>
      11.1. Абзац второй изложить в следующей редакции:</w:t>
      </w:r>
      <w:r>
        <w:br/>
      </w:r>
      <w:r>
        <w:rPr>
          <w:rFonts w:ascii="Times New Roman"/>
          <w:b w:val="false"/>
          <w:i w:val="false"/>
          <w:color w:val="000000"/>
          <w:sz w:val="28"/>
        </w:rPr>
        <w:t>
      «-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r>
        <w:br/>
      </w:r>
      <w:r>
        <w:rPr>
          <w:rFonts w:ascii="Times New Roman"/>
          <w:b w:val="false"/>
          <w:i w:val="false"/>
          <w:color w:val="000000"/>
          <w:sz w:val="28"/>
        </w:rPr>
        <w:t>
</w:t>
      </w:r>
      <w:r>
        <w:rPr>
          <w:rFonts w:ascii="Times New Roman"/>
          <w:b w:val="false"/>
          <w:i w:val="false"/>
          <w:color w:val="000000"/>
          <w:sz w:val="28"/>
        </w:rPr>
        <w:t>
      11.2. Из абзаца третьего исключить слова «везикулярной болезни свиней»;</w:t>
      </w:r>
      <w:r>
        <w:br/>
      </w:r>
      <w:r>
        <w:rPr>
          <w:rFonts w:ascii="Times New Roman"/>
          <w:b w:val="false"/>
          <w:i w:val="false"/>
          <w:color w:val="000000"/>
          <w:sz w:val="28"/>
        </w:rPr>
        <w:t>
</w:t>
      </w:r>
      <w:r>
        <w:rPr>
          <w:rFonts w:ascii="Times New Roman"/>
          <w:b w:val="false"/>
          <w:i w:val="false"/>
          <w:color w:val="000000"/>
          <w:sz w:val="28"/>
        </w:rPr>
        <w:t>
      11.3. В абзаце четвертом после слова «Ауески» добавить «(псевдобешенство)»;</w:t>
      </w:r>
      <w:r>
        <w:br/>
      </w:r>
      <w:r>
        <w:rPr>
          <w:rFonts w:ascii="Times New Roman"/>
          <w:b w:val="false"/>
          <w:i w:val="false"/>
          <w:color w:val="000000"/>
          <w:sz w:val="28"/>
        </w:rPr>
        <w:t>
</w:t>
      </w:r>
      <w:r>
        <w:rPr>
          <w:rFonts w:ascii="Times New Roman"/>
          <w:b w:val="false"/>
          <w:i w:val="false"/>
          <w:color w:val="000000"/>
          <w:sz w:val="28"/>
        </w:rPr>
        <w:t>
      11.4. В абзаце пятом после слова «Тешена» добавить «тексовирусного энцефаломиелита свиней»;</w:t>
      </w:r>
      <w:r>
        <w:br/>
      </w:r>
      <w:r>
        <w:rPr>
          <w:rFonts w:ascii="Times New Roman"/>
          <w:b w:val="false"/>
          <w:i w:val="false"/>
          <w:color w:val="000000"/>
          <w:sz w:val="28"/>
        </w:rPr>
        <w:t>
</w:t>
      </w:r>
      <w:r>
        <w:rPr>
          <w:rFonts w:ascii="Times New Roman"/>
          <w:b w:val="false"/>
          <w:i w:val="false"/>
          <w:color w:val="000000"/>
          <w:sz w:val="28"/>
        </w:rPr>
        <w:t>
      11.5. Дополнить абзацем следующего содержания:</w:t>
      </w:r>
      <w:r>
        <w:br/>
      </w: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где проводился «стэмпинг аут» на территории страны или административной территории в соответствии с регионализацией или в течение последних 12 месяцев после клинического выздоровления или падежа последнего пораженного животного, если «стэмпинг аут» не проводился на административной территории в соответствии с регионализацией;»;</w:t>
      </w:r>
      <w:r>
        <w:br/>
      </w:r>
      <w:r>
        <w:rPr>
          <w:rFonts w:ascii="Times New Roman"/>
          <w:b w:val="false"/>
          <w:i w:val="false"/>
          <w:color w:val="000000"/>
          <w:sz w:val="28"/>
        </w:rPr>
        <w:t>
</w:t>
      </w:r>
      <w:r>
        <w:rPr>
          <w:rFonts w:ascii="Times New Roman"/>
          <w:b w:val="false"/>
          <w:i w:val="false"/>
          <w:color w:val="000000"/>
          <w:sz w:val="28"/>
        </w:rPr>
        <w:t>
      12. В части третьей Главы 10 слова «(Трипанасома Эванси)» заменить на слова «(Trypanosoma evansi)», слова «(Бабезия Кабани)» заменить на слова «(Babesia caballi)», слова «(Бабезия Экви)» заменить на слова «(Nuttallia equi)».</w:t>
      </w:r>
      <w:r>
        <w:br/>
      </w:r>
      <w:r>
        <w:rPr>
          <w:rFonts w:ascii="Times New Roman"/>
          <w:b w:val="false"/>
          <w:i w:val="false"/>
          <w:color w:val="000000"/>
          <w:sz w:val="28"/>
        </w:rPr>
        <w:t>
</w:t>
      </w:r>
      <w:r>
        <w:rPr>
          <w:rFonts w:ascii="Times New Roman"/>
          <w:b w:val="false"/>
          <w:i w:val="false"/>
          <w:color w:val="000000"/>
          <w:sz w:val="28"/>
        </w:rPr>
        <w:t>
      13. Главу 15 изложить в редакции согласно приложению № 1.</w:t>
      </w:r>
      <w:r>
        <w:br/>
      </w:r>
      <w:r>
        <w:rPr>
          <w:rFonts w:ascii="Times New Roman"/>
          <w:b w:val="false"/>
          <w:i w:val="false"/>
          <w:color w:val="000000"/>
          <w:sz w:val="28"/>
        </w:rPr>
        <w:t>
</w:t>
      </w:r>
      <w:r>
        <w:rPr>
          <w:rFonts w:ascii="Times New Roman"/>
          <w:b w:val="false"/>
          <w:i w:val="false"/>
          <w:color w:val="000000"/>
          <w:sz w:val="28"/>
        </w:rPr>
        <w:t>
      14. Главу 16 изложить в редакции согласно приложению № 2.</w:t>
      </w:r>
      <w:r>
        <w:br/>
      </w:r>
      <w:r>
        <w:rPr>
          <w:rFonts w:ascii="Times New Roman"/>
          <w:b w:val="false"/>
          <w:i w:val="false"/>
          <w:color w:val="000000"/>
          <w:sz w:val="28"/>
        </w:rPr>
        <w:t>
</w:t>
      </w:r>
      <w:r>
        <w:rPr>
          <w:rFonts w:ascii="Times New Roman"/>
          <w:b w:val="false"/>
          <w:i w:val="false"/>
          <w:color w:val="000000"/>
          <w:sz w:val="28"/>
        </w:rPr>
        <w:t>
      15. В части первой Главы 17 слова ««Санитарным кодексом водных животных» МЭБ» заменить словами «Кодексом здоровья водных животных МЭБ».</w:t>
      </w:r>
      <w:r>
        <w:br/>
      </w:r>
      <w:r>
        <w:rPr>
          <w:rFonts w:ascii="Times New Roman"/>
          <w:b w:val="false"/>
          <w:i w:val="false"/>
          <w:color w:val="000000"/>
          <w:sz w:val="28"/>
        </w:rPr>
        <w:t>
</w:t>
      </w:r>
      <w:r>
        <w:rPr>
          <w:rFonts w:ascii="Times New Roman"/>
          <w:b w:val="false"/>
          <w:i w:val="false"/>
          <w:color w:val="000000"/>
          <w:sz w:val="28"/>
        </w:rPr>
        <w:t>
      16. Часть первую Главы 18 изложить в следующей редакции:</w:t>
      </w:r>
      <w:r>
        <w:br/>
      </w:r>
      <w:r>
        <w:rPr>
          <w:rFonts w:ascii="Times New Roman"/>
          <w:b w:val="false"/>
          <w:i w:val="false"/>
          <w:color w:val="000000"/>
          <w:sz w:val="28"/>
        </w:rPr>
        <w:t>
      «К ввозу на таможенную территорию Таможенного союза и (или) перемещению между Сторонами допускаются здоровые шмелиные и пчелиные семьи, их матки и пакеты, личинки (коконы) люцерновой пчелы-листореза, происходящие из благополучных хозяйств (пасек, лабораторий) и административных территорий стран-экспортеров и Таможенного союза, свободных от следующих болезней:</w:t>
      </w:r>
      <w:r>
        <w:br/>
      </w:r>
      <w:r>
        <w:rPr>
          <w:rFonts w:ascii="Times New Roman"/>
          <w:b w:val="false"/>
          <w:i w:val="false"/>
          <w:color w:val="000000"/>
          <w:sz w:val="28"/>
        </w:rPr>
        <w:t>
      Для медоносных пчел:</w:t>
      </w:r>
      <w:r>
        <w:br/>
      </w:r>
      <w:r>
        <w:rPr>
          <w:rFonts w:ascii="Times New Roman"/>
          <w:b w:val="false"/>
          <w:i w:val="false"/>
          <w:color w:val="000000"/>
          <w:sz w:val="28"/>
        </w:rPr>
        <w:t>
      -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 в течение последних 24 месяцев и других заразных болезней пчел в течение последних 8 месяцев на административной территории в соответствии с регионализацией или хозяйстве;</w:t>
      </w:r>
      <w:r>
        <w:br/>
      </w:r>
      <w:r>
        <w:rPr>
          <w:rFonts w:ascii="Times New Roman"/>
          <w:b w:val="false"/>
          <w:i w:val="false"/>
          <w:color w:val="000000"/>
          <w:sz w:val="28"/>
        </w:rPr>
        <w:t>
      Для шмелей:</w:t>
      </w:r>
      <w:r>
        <w:br/>
      </w:r>
      <w:r>
        <w:rPr>
          <w:rFonts w:ascii="Times New Roman"/>
          <w:b w:val="false"/>
          <w:i w:val="false"/>
          <w:color w:val="000000"/>
          <w:sz w:val="28"/>
        </w:rPr>
        <w:t>
      - локустакароза, критидиоза, аспергиллеза, сферуляриоза, острого вирусного паралича, кашмир-вируса, энтопокс-вируса и при отсутствии клещей, развивающихся в пыльце, в помещениях для разведения, а также меллитобий, браконид, сухофруктовой огневки (Vitula edmandsae) - в течение последних 24 месяцев;</w:t>
      </w:r>
      <w:r>
        <w:br/>
      </w:r>
      <w:r>
        <w:rPr>
          <w:rFonts w:ascii="Times New Roman"/>
          <w:b w:val="false"/>
          <w:i w:val="false"/>
          <w:color w:val="000000"/>
          <w:sz w:val="28"/>
        </w:rPr>
        <w:t>
      Для коконов люцерновой пчелы-листореза: - аскосфероза, бактериозов и при условии поражения не более 0,05% коконов хальцидами (меллитобией, птеромалюсом, монодонтомером, тетрастихусом, дибрахисом), осами, мухами-жужжалами, пчелами-кукушками в год сбора коконов.».</w:t>
      </w:r>
      <w:r>
        <w:br/>
      </w:r>
      <w:r>
        <w:rPr>
          <w:rFonts w:ascii="Times New Roman"/>
          <w:b w:val="false"/>
          <w:i w:val="false"/>
          <w:color w:val="000000"/>
          <w:sz w:val="28"/>
        </w:rPr>
        <w:t>
</w:t>
      </w:r>
      <w:r>
        <w:rPr>
          <w:rFonts w:ascii="Times New Roman"/>
          <w:b w:val="false"/>
          <w:i w:val="false"/>
          <w:color w:val="000000"/>
          <w:sz w:val="28"/>
        </w:rPr>
        <w:t>
      17. В абзаце восьмом части первой Главы 19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18. В абзаце первом части первой Главы 20 слова «в том числе для восприимчивых животных» заменить словами «свободных от заразных болезней животных».</w:t>
      </w:r>
      <w:r>
        <w:br/>
      </w:r>
      <w:r>
        <w:rPr>
          <w:rFonts w:ascii="Times New Roman"/>
          <w:b w:val="false"/>
          <w:i w:val="false"/>
          <w:color w:val="000000"/>
          <w:sz w:val="28"/>
        </w:rPr>
        <w:t>
</w:t>
      </w:r>
      <w:r>
        <w:rPr>
          <w:rFonts w:ascii="Times New Roman"/>
          <w:b w:val="false"/>
          <w:i w:val="false"/>
          <w:color w:val="000000"/>
          <w:sz w:val="28"/>
        </w:rPr>
        <w:t>
      19. Часть первую Главы 21 изложить в следующей редакции:</w:t>
      </w:r>
      <w:r>
        <w:br/>
      </w:r>
      <w:r>
        <w:rPr>
          <w:rFonts w:ascii="Times New Roman"/>
          <w:b w:val="false"/>
          <w:i w:val="false"/>
          <w:color w:val="000000"/>
          <w:sz w:val="28"/>
        </w:rPr>
        <w:t>
      «К ввозу на таможенную территорию Таможенного союза и (или) перемещению между Сторонами допускаются здоровые приматы, происходящие из хозяйств, свободных от заразных болезней животных, в том числе:</w:t>
      </w:r>
      <w:r>
        <w:br/>
      </w:r>
      <w:r>
        <w:rPr>
          <w:rFonts w:ascii="Times New Roman"/>
          <w:b w:val="false"/>
          <w:i w:val="false"/>
          <w:color w:val="000000"/>
          <w:sz w:val="28"/>
        </w:rPr>
        <w:t>
      - лихорадки долины Рифт, туляремии - в течение последних 6 месяцев на территории хозяйства;</w:t>
      </w:r>
      <w:r>
        <w:br/>
      </w:r>
      <w:r>
        <w:rPr>
          <w:rFonts w:ascii="Times New Roman"/>
          <w:b w:val="false"/>
          <w:i w:val="false"/>
          <w:color w:val="000000"/>
          <w:sz w:val="28"/>
        </w:rPr>
        <w:t>
      - геморрагических лихорадок: (Ласса, Эбола, Марбург и др.), оспы обезьян, чумы человека (в хозяйствах и административных территориях, из которых экспортируются приматы, никогда не регистрировались случаи этих болезней у людей и (или) животных).».</w:t>
      </w:r>
      <w:r>
        <w:br/>
      </w:r>
      <w:r>
        <w:rPr>
          <w:rFonts w:ascii="Times New Roman"/>
          <w:b w:val="false"/>
          <w:i w:val="false"/>
          <w:color w:val="000000"/>
          <w:sz w:val="28"/>
        </w:rPr>
        <w:t>
</w:t>
      </w:r>
      <w:r>
        <w:rPr>
          <w:rFonts w:ascii="Times New Roman"/>
          <w:b w:val="false"/>
          <w:i w:val="false"/>
          <w:color w:val="000000"/>
          <w:sz w:val="28"/>
        </w:rPr>
        <w:t>
      20. В абзаце шестом части первой Главы 27 перед словом «лейкоза» добавить слово «энзоотического».</w:t>
      </w:r>
      <w:r>
        <w:br/>
      </w:r>
      <w:r>
        <w:rPr>
          <w:rFonts w:ascii="Times New Roman"/>
          <w:b w:val="false"/>
          <w:i w:val="false"/>
          <w:color w:val="000000"/>
          <w:sz w:val="28"/>
        </w:rPr>
        <w:t>
</w:t>
      </w:r>
      <w:r>
        <w:rPr>
          <w:rFonts w:ascii="Times New Roman"/>
          <w:b w:val="false"/>
          <w:i w:val="false"/>
          <w:color w:val="000000"/>
          <w:sz w:val="28"/>
        </w:rPr>
        <w:t>
      21. Часть вторую Главы 28 изложить в редакции согласно приложению № 3.</w:t>
      </w:r>
      <w:r>
        <w:br/>
      </w:r>
      <w:r>
        <w:rPr>
          <w:rFonts w:ascii="Times New Roman"/>
          <w:b w:val="false"/>
          <w:i w:val="false"/>
          <w:color w:val="000000"/>
          <w:sz w:val="28"/>
        </w:rPr>
        <w:t>
</w:t>
      </w:r>
      <w:r>
        <w:rPr>
          <w:rFonts w:ascii="Times New Roman"/>
          <w:b w:val="false"/>
          <w:i w:val="false"/>
          <w:color w:val="000000"/>
          <w:sz w:val="28"/>
        </w:rPr>
        <w:t>
      22. В части второй Главы 31:</w:t>
      </w:r>
      <w:r>
        <w:br/>
      </w:r>
      <w:r>
        <w:rPr>
          <w:rFonts w:ascii="Times New Roman"/>
          <w:b w:val="false"/>
          <w:i w:val="false"/>
          <w:color w:val="000000"/>
          <w:sz w:val="28"/>
        </w:rPr>
        <w:t>
</w:t>
      </w:r>
      <w:r>
        <w:rPr>
          <w:rFonts w:ascii="Times New Roman"/>
          <w:b w:val="false"/>
          <w:i w:val="false"/>
          <w:color w:val="000000"/>
          <w:sz w:val="28"/>
        </w:rPr>
        <w:t>
      22.1. Абзац второй изложить в следующей редакции:</w:t>
      </w:r>
      <w:r>
        <w:br/>
      </w:r>
      <w:r>
        <w:rPr>
          <w:rFonts w:ascii="Times New Roman"/>
          <w:b w:val="false"/>
          <w:i w:val="false"/>
          <w:color w:val="000000"/>
          <w:sz w:val="28"/>
        </w:rPr>
        <w:t>
      «-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r>
        <w:br/>
      </w:r>
      <w:r>
        <w:rPr>
          <w:rFonts w:ascii="Times New Roman"/>
          <w:b w:val="false"/>
          <w:i w:val="false"/>
          <w:color w:val="000000"/>
          <w:sz w:val="28"/>
        </w:rPr>
        <w:t>
</w:t>
      </w:r>
      <w:r>
        <w:rPr>
          <w:rFonts w:ascii="Times New Roman"/>
          <w:b w:val="false"/>
          <w:i w:val="false"/>
          <w:color w:val="000000"/>
          <w:sz w:val="28"/>
        </w:rPr>
        <w:t>
      22.2. Исключить абзац третий;</w:t>
      </w:r>
      <w:r>
        <w:br/>
      </w:r>
      <w:r>
        <w:rPr>
          <w:rFonts w:ascii="Times New Roman"/>
          <w:b w:val="false"/>
          <w:i w:val="false"/>
          <w:color w:val="000000"/>
          <w:sz w:val="28"/>
        </w:rPr>
        <w:t>
</w:t>
      </w:r>
      <w:r>
        <w:rPr>
          <w:rFonts w:ascii="Times New Roman"/>
          <w:b w:val="false"/>
          <w:i w:val="false"/>
          <w:color w:val="000000"/>
          <w:sz w:val="28"/>
        </w:rPr>
        <w:t>
      22.3. Абзац четвертый изложить в следующей редакции:</w:t>
      </w:r>
      <w:r>
        <w:br/>
      </w: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r>
        <w:br/>
      </w:r>
      <w:r>
        <w:rPr>
          <w:rFonts w:ascii="Times New Roman"/>
          <w:b w:val="false"/>
          <w:i w:val="false"/>
          <w:color w:val="000000"/>
          <w:sz w:val="28"/>
        </w:rPr>
        <w:t>
</w:t>
      </w:r>
      <w:r>
        <w:rPr>
          <w:rFonts w:ascii="Times New Roman"/>
          <w:b w:val="false"/>
          <w:i w:val="false"/>
          <w:color w:val="000000"/>
          <w:sz w:val="28"/>
        </w:rPr>
        <w:t>
      22.4. Исключить абзац пятый.</w:t>
      </w:r>
      <w:r>
        <w:br/>
      </w:r>
      <w:r>
        <w:rPr>
          <w:rFonts w:ascii="Times New Roman"/>
          <w:b w:val="false"/>
          <w:i w:val="false"/>
          <w:color w:val="000000"/>
          <w:sz w:val="28"/>
        </w:rPr>
        <w:t>
</w:t>
      </w:r>
      <w:r>
        <w:rPr>
          <w:rFonts w:ascii="Times New Roman"/>
          <w:b w:val="false"/>
          <w:i w:val="false"/>
          <w:color w:val="000000"/>
          <w:sz w:val="28"/>
        </w:rPr>
        <w:t>
      23. В части второй Главы 33:</w:t>
      </w:r>
      <w:r>
        <w:br/>
      </w:r>
      <w:r>
        <w:rPr>
          <w:rFonts w:ascii="Times New Roman"/>
          <w:b w:val="false"/>
          <w:i w:val="false"/>
          <w:color w:val="000000"/>
          <w:sz w:val="28"/>
        </w:rPr>
        <w:t>
</w:t>
      </w:r>
      <w:r>
        <w:rPr>
          <w:rFonts w:ascii="Times New Roman"/>
          <w:b w:val="false"/>
          <w:i w:val="false"/>
          <w:color w:val="000000"/>
          <w:sz w:val="28"/>
        </w:rPr>
        <w:t>
      23.1. В абзаце восьмом после слов «на территории» добавить слово «страны»;</w:t>
      </w:r>
      <w:r>
        <w:br/>
      </w:r>
      <w:r>
        <w:rPr>
          <w:rFonts w:ascii="Times New Roman"/>
          <w:b w:val="false"/>
          <w:i w:val="false"/>
          <w:color w:val="000000"/>
          <w:sz w:val="28"/>
        </w:rPr>
        <w:t>
</w:t>
      </w:r>
      <w:r>
        <w:rPr>
          <w:rFonts w:ascii="Times New Roman"/>
          <w:b w:val="false"/>
          <w:i w:val="false"/>
          <w:color w:val="000000"/>
          <w:sz w:val="28"/>
        </w:rPr>
        <w:t>
      23.2. Слова «ньюкаслской болезни птиц» заменить словами «болезни Ньюкасла».</w:t>
      </w:r>
      <w:r>
        <w:br/>
      </w:r>
      <w:r>
        <w:rPr>
          <w:rFonts w:ascii="Times New Roman"/>
          <w:b w:val="false"/>
          <w:i w:val="false"/>
          <w:color w:val="000000"/>
          <w:sz w:val="28"/>
        </w:rPr>
        <w:t>
</w:t>
      </w:r>
      <w:r>
        <w:rPr>
          <w:rFonts w:ascii="Times New Roman"/>
          <w:b w:val="false"/>
          <w:i w:val="false"/>
          <w:color w:val="000000"/>
          <w:sz w:val="28"/>
        </w:rPr>
        <w:t>
      24. В части второй Главы 34 абзац «Кадмий не более 0,3 мг/кг;» заменить на «Кадмий не более 1 мг/кг».</w:t>
      </w:r>
      <w:r>
        <w:br/>
      </w:r>
      <w:r>
        <w:rPr>
          <w:rFonts w:ascii="Times New Roman"/>
          <w:b w:val="false"/>
          <w:i w:val="false"/>
          <w:color w:val="000000"/>
          <w:sz w:val="28"/>
        </w:rPr>
        <w:t>
</w:t>
      </w:r>
      <w:r>
        <w:rPr>
          <w:rFonts w:ascii="Times New Roman"/>
          <w:b w:val="false"/>
          <w:i w:val="false"/>
          <w:color w:val="000000"/>
          <w:sz w:val="28"/>
        </w:rPr>
        <w:t>
      25. В Главе 36:</w:t>
      </w:r>
      <w:r>
        <w:br/>
      </w:r>
      <w:r>
        <w:rPr>
          <w:rFonts w:ascii="Times New Roman"/>
          <w:b w:val="false"/>
          <w:i w:val="false"/>
          <w:color w:val="000000"/>
          <w:sz w:val="28"/>
        </w:rPr>
        <w:t>
</w:t>
      </w:r>
      <w:r>
        <w:rPr>
          <w:rFonts w:ascii="Times New Roman"/>
          <w:b w:val="false"/>
          <w:i w:val="false"/>
          <w:color w:val="000000"/>
          <w:sz w:val="28"/>
        </w:rPr>
        <w:t>
      25.1. Часть четвертую изложить в следующей редакции:</w:t>
      </w:r>
      <w:r>
        <w:br/>
      </w:r>
      <w:r>
        <w:rPr>
          <w:rFonts w:ascii="Times New Roman"/>
          <w:b w:val="false"/>
          <w:i w:val="false"/>
          <w:color w:val="000000"/>
          <w:sz w:val="28"/>
        </w:rPr>
        <w:t>
      «Корма не должны содержать зерна с признаками фузариоза в концентрации превышающей 1 % от массы корма.»;</w:t>
      </w:r>
      <w:r>
        <w:br/>
      </w:r>
      <w:r>
        <w:rPr>
          <w:rFonts w:ascii="Times New Roman"/>
          <w:b w:val="false"/>
          <w:i w:val="false"/>
          <w:color w:val="000000"/>
          <w:sz w:val="28"/>
        </w:rPr>
        <w:t>
</w:t>
      </w:r>
      <w:r>
        <w:rPr>
          <w:rFonts w:ascii="Times New Roman"/>
          <w:b w:val="false"/>
          <w:i w:val="false"/>
          <w:color w:val="000000"/>
          <w:sz w:val="28"/>
        </w:rPr>
        <w:t>
      25.2. Дополнить частью следующего содержания:</w:t>
      </w:r>
      <w:r>
        <w:br/>
      </w:r>
      <w:r>
        <w:rPr>
          <w:rFonts w:ascii="Times New Roman"/>
          <w:b w:val="false"/>
          <w:i w:val="false"/>
          <w:color w:val="000000"/>
          <w:sz w:val="28"/>
        </w:rPr>
        <w:t>
      «Корма не должны содержать тяжелых металлов, микотоксинов и пестицидов выше установленных норм.».</w:t>
      </w:r>
      <w:r>
        <w:br/>
      </w:r>
      <w:r>
        <w:rPr>
          <w:rFonts w:ascii="Times New Roman"/>
          <w:b w:val="false"/>
          <w:i w:val="false"/>
          <w:color w:val="000000"/>
          <w:sz w:val="28"/>
        </w:rPr>
        <w:t>
</w:t>
      </w:r>
      <w:r>
        <w:rPr>
          <w:rFonts w:ascii="Times New Roman"/>
          <w:b w:val="false"/>
          <w:i w:val="false"/>
          <w:color w:val="000000"/>
          <w:sz w:val="28"/>
        </w:rPr>
        <w:t>
      26. В пункте 3. Главы 38:</w:t>
      </w:r>
      <w:r>
        <w:br/>
      </w:r>
      <w:r>
        <w:rPr>
          <w:rFonts w:ascii="Times New Roman"/>
          <w:b w:val="false"/>
          <w:i w:val="false"/>
          <w:color w:val="000000"/>
          <w:sz w:val="28"/>
        </w:rPr>
        <w:t>
</w:t>
      </w:r>
      <w:r>
        <w:rPr>
          <w:rFonts w:ascii="Times New Roman"/>
          <w:b w:val="false"/>
          <w:i w:val="false"/>
          <w:color w:val="000000"/>
          <w:sz w:val="28"/>
        </w:rPr>
        <w:t>
      26.1. В абзаце одиннадцатом после слова ««Санитарного кодекса наземных животных»» заменить словами «Кодекса»;</w:t>
      </w:r>
      <w:r>
        <w:br/>
      </w:r>
      <w:r>
        <w:rPr>
          <w:rFonts w:ascii="Times New Roman"/>
          <w:b w:val="false"/>
          <w:i w:val="false"/>
          <w:color w:val="000000"/>
          <w:sz w:val="28"/>
        </w:rPr>
        <w:t>
</w:t>
      </w:r>
      <w:r>
        <w:rPr>
          <w:rFonts w:ascii="Times New Roman"/>
          <w:b w:val="false"/>
          <w:i w:val="false"/>
          <w:color w:val="000000"/>
          <w:sz w:val="28"/>
        </w:rPr>
        <w:t>
      26.2. В абзаце восемнадцатом после слова «паратуберкулеза» добавить слова «туберкулеза, бруцеллеза»;</w:t>
      </w:r>
      <w:r>
        <w:br/>
      </w:r>
      <w:r>
        <w:rPr>
          <w:rFonts w:ascii="Times New Roman"/>
          <w:b w:val="false"/>
          <w:i w:val="false"/>
          <w:color w:val="000000"/>
          <w:sz w:val="28"/>
        </w:rPr>
        <w:t>
</w:t>
      </w:r>
      <w:r>
        <w:rPr>
          <w:rFonts w:ascii="Times New Roman"/>
          <w:b w:val="false"/>
          <w:i w:val="false"/>
          <w:color w:val="000000"/>
          <w:sz w:val="28"/>
        </w:rPr>
        <w:t>
      26.3. Удалить абзац двадцатый;</w:t>
      </w:r>
      <w:r>
        <w:br/>
      </w:r>
      <w:r>
        <w:rPr>
          <w:rFonts w:ascii="Times New Roman"/>
          <w:b w:val="false"/>
          <w:i w:val="false"/>
          <w:color w:val="000000"/>
          <w:sz w:val="28"/>
        </w:rPr>
        <w:t>
</w:t>
      </w:r>
      <w:r>
        <w:rPr>
          <w:rFonts w:ascii="Times New Roman"/>
          <w:b w:val="false"/>
          <w:i w:val="false"/>
          <w:color w:val="000000"/>
          <w:sz w:val="28"/>
        </w:rPr>
        <w:t>
      26.4. После слова «Ауески» добавить «(псевдобешенство)»;</w:t>
      </w:r>
      <w:r>
        <w:br/>
      </w:r>
      <w:r>
        <w:rPr>
          <w:rFonts w:ascii="Times New Roman"/>
          <w:b w:val="false"/>
          <w:i w:val="false"/>
          <w:color w:val="000000"/>
          <w:sz w:val="28"/>
        </w:rPr>
        <w:t>
</w:t>
      </w:r>
      <w:r>
        <w:rPr>
          <w:rFonts w:ascii="Times New Roman"/>
          <w:b w:val="false"/>
          <w:i w:val="false"/>
          <w:color w:val="000000"/>
          <w:sz w:val="28"/>
        </w:rPr>
        <w:t>
      26.5. После слова «Тешена» добавить «тексовирусного энцефаломиелита свиней».</w:t>
      </w:r>
      <w:r>
        <w:br/>
      </w:r>
      <w:r>
        <w:rPr>
          <w:rFonts w:ascii="Times New Roman"/>
          <w:b w:val="false"/>
          <w:i w:val="false"/>
          <w:color w:val="000000"/>
          <w:sz w:val="28"/>
        </w:rPr>
        <w:t>
</w:t>
      </w:r>
      <w:r>
        <w:rPr>
          <w:rFonts w:ascii="Times New Roman"/>
          <w:b w:val="false"/>
          <w:i w:val="false"/>
          <w:color w:val="000000"/>
          <w:sz w:val="28"/>
        </w:rPr>
        <w:t>
      27. В раздел «Заключительные и переходные положения»:</w:t>
      </w:r>
      <w:r>
        <w:br/>
      </w:r>
      <w:r>
        <w:rPr>
          <w:rFonts w:ascii="Times New Roman"/>
          <w:b w:val="false"/>
          <w:i w:val="false"/>
          <w:color w:val="000000"/>
          <w:sz w:val="28"/>
        </w:rPr>
        <w:t>
</w:t>
      </w:r>
      <w:r>
        <w:rPr>
          <w:rFonts w:ascii="Times New Roman"/>
          <w:b w:val="false"/>
          <w:i w:val="false"/>
          <w:color w:val="000000"/>
          <w:sz w:val="28"/>
        </w:rPr>
        <w:t>
      27.1. Дополнить часть первую пункта 5 следующими словами:</w:t>
      </w:r>
      <w:r>
        <w:br/>
      </w:r>
      <w:r>
        <w:rPr>
          <w:rFonts w:ascii="Times New Roman"/>
          <w:b w:val="false"/>
          <w:i w:val="false"/>
          <w:color w:val="000000"/>
          <w:sz w:val="28"/>
        </w:rPr>
        <w:t>
      «Уполномоченный орган одной из Сторон,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Сторон, которые, в случае заинтересованности, имеют право присоединиться к переговорам на любой стадии.</w:t>
      </w:r>
      <w:r>
        <w:br/>
      </w:r>
      <w:r>
        <w:rPr>
          <w:rFonts w:ascii="Times New Roman"/>
          <w:b w:val="false"/>
          <w:i w:val="false"/>
          <w:color w:val="000000"/>
          <w:sz w:val="28"/>
        </w:rPr>
        <w:t>
      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Сторон. При отсутствии возражений уполномоченные органы Сторон обмениваются соответствующими письмами. В случае, если уполномоченный орган одной из Сторон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Сторон.».</w:t>
      </w:r>
    </w:p>
    <w:bookmarkEnd w:id="2"/>
    <w:bookmarkStart w:name="z80" w:id="3"/>
    <w:p>
      <w:pPr>
        <w:spacing w:after="0"/>
        <w:ind w:left="0"/>
        <w:jc w:val="both"/>
      </w:pPr>
      <w:r>
        <w:rPr>
          <w:rFonts w:ascii="Times New Roman"/>
          <w:b w:val="false"/>
          <w:i w:val="false"/>
          <w:color w:val="000000"/>
          <w:sz w:val="28"/>
        </w:rPr>
        <w:t>
Приложение № 1</w:t>
      </w:r>
      <w:r>
        <w:br/>
      </w:r>
      <w:r>
        <w:rPr>
          <w:rFonts w:ascii="Times New Roman"/>
          <w:b w:val="false"/>
          <w:i w:val="false"/>
          <w:color w:val="000000"/>
          <w:sz w:val="28"/>
        </w:rPr>
        <w:t>
к Изменениям к Единым ветеринарным</w:t>
      </w:r>
      <w:r>
        <w:br/>
      </w:r>
      <w:r>
        <w:rPr>
          <w:rFonts w:ascii="Times New Roman"/>
          <w:b w:val="false"/>
          <w:i w:val="false"/>
          <w:color w:val="000000"/>
          <w:sz w:val="28"/>
        </w:rPr>
        <w:t>
(ветеринарно-санитарным) требованиям, предъявляемым</w:t>
      </w:r>
      <w:r>
        <w:br/>
      </w:r>
      <w:r>
        <w:rPr>
          <w:rFonts w:ascii="Times New Roman"/>
          <w:b w:val="false"/>
          <w:i w:val="false"/>
          <w:color w:val="000000"/>
          <w:sz w:val="28"/>
        </w:rPr>
        <w:t>
к товарам, подлежащим ветеринарному контролю</w:t>
      </w:r>
      <w:r>
        <w:br/>
      </w:r>
      <w:r>
        <w:rPr>
          <w:rFonts w:ascii="Times New Roman"/>
          <w:b w:val="false"/>
          <w:i w:val="false"/>
          <w:color w:val="000000"/>
          <w:sz w:val="28"/>
        </w:rPr>
        <w:t>
(надзору), утвержденные Решением Комиссии</w:t>
      </w:r>
      <w:r>
        <w:br/>
      </w:r>
      <w:r>
        <w:rPr>
          <w:rFonts w:ascii="Times New Roman"/>
          <w:b w:val="false"/>
          <w:i w:val="false"/>
          <w:color w:val="000000"/>
          <w:sz w:val="28"/>
        </w:rPr>
        <w:t>
Таможенного союза от 18 октября 2011 г. № 830</w:t>
      </w:r>
    </w:p>
    <w:bookmarkEnd w:id="3"/>
    <w:bookmarkStart w:name="z81" w:id="4"/>
    <w:p>
      <w:pPr>
        <w:spacing w:after="0"/>
        <w:ind w:left="0"/>
        <w:jc w:val="left"/>
      </w:pPr>
      <w:r>
        <w:rPr>
          <w:rFonts w:ascii="Times New Roman"/>
          <w:b/>
          <w:i w:val="false"/>
          <w:color w:val="000000"/>
        </w:rPr>
        <w:t xml:space="preserve"> 
Глава 15</w:t>
      </w:r>
      <w:r>
        <w:br/>
      </w:r>
      <w:r>
        <w:rPr>
          <w:rFonts w:ascii="Times New Roman"/>
          <w:b/>
          <w:i w:val="false"/>
          <w:color w:val="000000"/>
        </w:rPr>
        <w:t>
ВЕТЕРИНАРНЫЕ ТРЕБОВАНИЯ</w:t>
      </w:r>
      <w:r>
        <w:br/>
      </w:r>
      <w:r>
        <w:rPr>
          <w:rFonts w:ascii="Times New Roman"/>
          <w:b/>
          <w:i w:val="false"/>
          <w:color w:val="000000"/>
        </w:rPr>
        <w:t>
при ввозе на таможенную территорию таможенного союза и (или)</w:t>
      </w:r>
      <w:r>
        <w:br/>
      </w:r>
      <w:r>
        <w:rPr>
          <w:rFonts w:ascii="Times New Roman"/>
          <w:b/>
          <w:i w:val="false"/>
          <w:color w:val="000000"/>
        </w:rPr>
        <w:t>
перемещении между Сторонами пушных зверей,</w:t>
      </w:r>
      <w:r>
        <w:br/>
      </w:r>
      <w:r>
        <w:rPr>
          <w:rFonts w:ascii="Times New Roman"/>
          <w:b/>
          <w:i w:val="false"/>
          <w:color w:val="000000"/>
        </w:rPr>
        <w:t>
кроликов, собак и кошек</w:t>
      </w:r>
    </w:p>
    <w:bookmarkEnd w:id="4"/>
    <w:p>
      <w:pPr>
        <w:spacing w:after="0"/>
        <w:ind w:left="0"/>
        <w:jc w:val="both"/>
      </w:pPr>
      <w:r>
        <w:rPr>
          <w:rFonts w:ascii="Times New Roman"/>
          <w:b w:val="false"/>
          <w:i w:val="false"/>
          <w:color w:val="000000"/>
          <w:sz w:val="28"/>
        </w:rPr>
        <w:t>      К ввозу на таможенную территорию таможенного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r>
        <w:br/>
      </w:r>
      <w:r>
        <w:rPr>
          <w:rFonts w:ascii="Times New Roman"/>
          <w:b w:val="false"/>
          <w:i w:val="false"/>
          <w:color w:val="000000"/>
          <w:sz w:val="28"/>
        </w:rPr>
        <w:t>
      Для всех видов животных:</w:t>
      </w:r>
      <w:r>
        <w:br/>
      </w:r>
      <w:r>
        <w:rPr>
          <w:rFonts w:ascii="Times New Roman"/>
          <w:b w:val="false"/>
          <w:i w:val="false"/>
          <w:color w:val="000000"/>
          <w:sz w:val="28"/>
        </w:rPr>
        <w:t>
      - вирусных энцефаломиелитов всех видов, трипаносомоза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сибирской язвы - в течение последних 20 дней на территории хозяйства.</w:t>
      </w:r>
      <w:r>
        <w:br/>
      </w:r>
      <w:r>
        <w:rPr>
          <w:rFonts w:ascii="Times New Roman"/>
          <w:b w:val="false"/>
          <w:i w:val="false"/>
          <w:color w:val="000000"/>
          <w:sz w:val="28"/>
        </w:rPr>
        <w:t>
      Для лисиц, песцов, собак и кошек:</w:t>
      </w:r>
      <w:r>
        <w:br/>
      </w:r>
      <w:r>
        <w:rPr>
          <w:rFonts w:ascii="Times New Roman"/>
          <w:b w:val="false"/>
          <w:i w:val="false"/>
          <w:color w:val="000000"/>
          <w:sz w:val="28"/>
        </w:rPr>
        <w:t>
      - болезни Ауески, туляремии, дерматофитозов (трихофитии, микроспории) - в течение последних 12 месяцев на административной территории в соответствии с регионализацией или в хозяйстве;</w:t>
      </w:r>
      <w:r>
        <w:br/>
      </w:r>
      <w:r>
        <w:rPr>
          <w:rFonts w:ascii="Times New Roman"/>
          <w:b w:val="false"/>
          <w:i w:val="false"/>
          <w:color w:val="000000"/>
          <w:sz w:val="28"/>
        </w:rPr>
        <w:t>
      - бешенства, туберкулеза - в течение последних 6 месяцев на административной территории или в хозяйстве;</w:t>
      </w:r>
      <w:r>
        <w:br/>
      </w:r>
      <w:r>
        <w:rPr>
          <w:rFonts w:ascii="Times New Roman"/>
          <w:b w:val="false"/>
          <w:i w:val="false"/>
          <w:color w:val="000000"/>
          <w:sz w:val="28"/>
        </w:rPr>
        <w:t>
      Для норок и хорьков:</w:t>
      </w:r>
      <w:r>
        <w:br/>
      </w:r>
      <w:r>
        <w:rPr>
          <w:rFonts w:ascii="Times New Roman"/>
          <w:b w:val="false"/>
          <w:i w:val="false"/>
          <w:color w:val="000000"/>
          <w:sz w:val="28"/>
        </w:rPr>
        <w:t>
      - энцефалопатии норок, алеутской болезни - в течение последних 36 месяцев в хозяйстве;</w:t>
      </w:r>
      <w:r>
        <w:br/>
      </w:r>
      <w:r>
        <w:rPr>
          <w:rFonts w:ascii="Times New Roman"/>
          <w:b w:val="false"/>
          <w:i w:val="false"/>
          <w:color w:val="000000"/>
          <w:sz w:val="28"/>
        </w:rPr>
        <w:t>
      - туляремии - в течение последних 12 месяцев в хозяйстве;</w:t>
      </w:r>
      <w:r>
        <w:br/>
      </w:r>
      <w:r>
        <w:rPr>
          <w:rFonts w:ascii="Times New Roman"/>
          <w:b w:val="false"/>
          <w:i w:val="false"/>
          <w:color w:val="000000"/>
          <w:sz w:val="28"/>
        </w:rPr>
        <w:t>
      - бешенства, туберкулеза - в течение последних 6 месяцев на административной территории в соответствии с регионализацией или в хозяйстве;</w:t>
      </w:r>
      <w:r>
        <w:br/>
      </w:r>
      <w:r>
        <w:rPr>
          <w:rFonts w:ascii="Times New Roman"/>
          <w:b w:val="false"/>
          <w:i w:val="false"/>
          <w:color w:val="000000"/>
          <w:sz w:val="28"/>
        </w:rPr>
        <w:t>
      Для кроликов:</w:t>
      </w:r>
      <w:r>
        <w:br/>
      </w:r>
      <w:r>
        <w:rPr>
          <w:rFonts w:ascii="Times New Roman"/>
          <w:b w:val="false"/>
          <w:i w:val="false"/>
          <w:color w:val="000000"/>
          <w:sz w:val="28"/>
        </w:rPr>
        <w:t>
      - вирусной геморрагической болезни, туляремии, пастереллеза, листериоза - в течение последних 12 месяцев в хозяйстве.</w:t>
      </w:r>
      <w:r>
        <w:br/>
      </w:r>
      <w:r>
        <w:rPr>
          <w:rFonts w:ascii="Times New Roman"/>
          <w:b w:val="false"/>
          <w:i w:val="false"/>
          <w:color w:val="000000"/>
          <w:sz w:val="28"/>
        </w:rPr>
        <w:t>
      - миксоматоза, оспы (вызываемой вирусом оспы коров и вирусом осповакцины) - в течение последних 6 месяцев в хозяйстве.</w:t>
      </w:r>
      <w:r>
        <w:br/>
      </w:r>
      <w:r>
        <w:rPr>
          <w:rFonts w:ascii="Times New Roman"/>
          <w:b w:val="false"/>
          <w:i w:val="false"/>
          <w:color w:val="000000"/>
          <w:sz w:val="28"/>
        </w:rPr>
        <w:t>
      Во время карантина проводится поголовный клинический осмотр и диагностические исследования:</w:t>
      </w:r>
      <w:r>
        <w:br/>
      </w:r>
      <w:r>
        <w:rPr>
          <w:rFonts w:ascii="Times New Roman"/>
          <w:b w:val="false"/>
          <w:i w:val="false"/>
          <w:color w:val="000000"/>
          <w:sz w:val="28"/>
        </w:rPr>
        <w:t>
      - норки - на алеутскую болезнь;</w:t>
      </w:r>
      <w:r>
        <w:br/>
      </w:r>
      <w:r>
        <w:rPr>
          <w:rFonts w:ascii="Times New Roman"/>
          <w:b w:val="false"/>
          <w:i w:val="false"/>
          <w:color w:val="000000"/>
          <w:sz w:val="28"/>
        </w:rPr>
        <w:t>
      - кошки - на дерматофитозы.</w:t>
      </w:r>
      <w:r>
        <w:br/>
      </w:r>
      <w:r>
        <w:rPr>
          <w:rFonts w:ascii="Times New Roman"/>
          <w:b w:val="false"/>
          <w:i w:val="false"/>
          <w:color w:val="000000"/>
          <w:sz w:val="28"/>
        </w:rPr>
        <w:t>
      Не позднее, чем за 14 дней до отправки животных вакцинируют, если они не были привиты в течение последних 12 месяцев:</w:t>
      </w:r>
      <w:r>
        <w:br/>
      </w:r>
      <w:r>
        <w:rPr>
          <w:rFonts w:ascii="Times New Roman"/>
          <w:b w:val="false"/>
          <w:i w:val="false"/>
          <w:color w:val="000000"/>
          <w:sz w:val="28"/>
        </w:rPr>
        <w:t>
      - лисиц, песцов - против чумы плотоядных;</w:t>
      </w:r>
      <w:r>
        <w:br/>
      </w:r>
      <w:r>
        <w:rPr>
          <w:rFonts w:ascii="Times New Roman"/>
          <w:b w:val="false"/>
          <w:i w:val="false"/>
          <w:color w:val="000000"/>
          <w:sz w:val="28"/>
        </w:rPr>
        <w:t>
      - норок и хорьков - против ботулизма, чумы плотоядных, псевдомоноза, вирусного энтерита;</w:t>
      </w:r>
      <w:r>
        <w:br/>
      </w:r>
      <w:r>
        <w:rPr>
          <w:rFonts w:ascii="Times New Roman"/>
          <w:b w:val="false"/>
          <w:i w:val="false"/>
          <w:color w:val="000000"/>
          <w:sz w:val="28"/>
        </w:rPr>
        <w:t>
      - нутрий - против пастереллеза;</w:t>
      </w:r>
      <w:r>
        <w:br/>
      </w:r>
      <w:r>
        <w:rPr>
          <w:rFonts w:ascii="Times New Roman"/>
          <w:b w:val="false"/>
          <w:i w:val="false"/>
          <w:color w:val="000000"/>
          <w:sz w:val="28"/>
        </w:rPr>
        <w:t>
      - собак - против бешенства, чумы плотоядных, гепатита, вирусного энтерита, парво- и аденовирусных инфекций, лептоспироза;</w:t>
      </w:r>
      <w:r>
        <w:br/>
      </w:r>
      <w:r>
        <w:rPr>
          <w:rFonts w:ascii="Times New Roman"/>
          <w:b w:val="false"/>
          <w:i w:val="false"/>
          <w:color w:val="000000"/>
          <w:sz w:val="28"/>
        </w:rPr>
        <w:t>
      - кошек - против бешенства и панлейкопении;</w:t>
      </w:r>
      <w:r>
        <w:br/>
      </w:r>
      <w:r>
        <w:rPr>
          <w:rFonts w:ascii="Times New Roman"/>
          <w:b w:val="false"/>
          <w:i w:val="false"/>
          <w:color w:val="000000"/>
          <w:sz w:val="28"/>
        </w:rPr>
        <w:t>
      - кроликов - против миксоматоза, пастереллеза и вирусной геморрагической болезни, а также по требованию уполномоченного органа Стороны, на территорию которой осуществляется ввоз (перемещение), на другие инфекционные болезни.</w:t>
      </w:r>
      <w:r>
        <w:br/>
      </w:r>
      <w:r>
        <w:rPr>
          <w:rFonts w:ascii="Times New Roman"/>
          <w:b w:val="false"/>
          <w:i w:val="false"/>
          <w:color w:val="000000"/>
          <w:sz w:val="28"/>
        </w:rPr>
        <w:t>
      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bookmarkStart w:name="z82" w:id="5"/>
    <w:p>
      <w:pPr>
        <w:spacing w:after="0"/>
        <w:ind w:left="0"/>
        <w:jc w:val="both"/>
      </w:pPr>
      <w:r>
        <w:rPr>
          <w:rFonts w:ascii="Times New Roman"/>
          <w:b w:val="false"/>
          <w:i w:val="false"/>
          <w:color w:val="000000"/>
          <w:sz w:val="28"/>
        </w:rPr>
        <w:t>
Приложение № 2</w:t>
      </w:r>
      <w:r>
        <w:br/>
      </w:r>
      <w:r>
        <w:rPr>
          <w:rFonts w:ascii="Times New Roman"/>
          <w:b w:val="false"/>
          <w:i w:val="false"/>
          <w:color w:val="000000"/>
          <w:sz w:val="28"/>
        </w:rPr>
        <w:t>
к Изменениям к Единым ветеринарным</w:t>
      </w:r>
      <w:r>
        <w:br/>
      </w:r>
      <w:r>
        <w:rPr>
          <w:rFonts w:ascii="Times New Roman"/>
          <w:b w:val="false"/>
          <w:i w:val="false"/>
          <w:color w:val="000000"/>
          <w:sz w:val="28"/>
        </w:rPr>
        <w:t>
(ветеринарно-санитарным) требованиям, предъявляемым</w:t>
      </w:r>
      <w:r>
        <w:br/>
      </w:r>
      <w:r>
        <w:rPr>
          <w:rFonts w:ascii="Times New Roman"/>
          <w:b w:val="false"/>
          <w:i w:val="false"/>
          <w:color w:val="000000"/>
          <w:sz w:val="28"/>
        </w:rPr>
        <w:t>
к товарам, подлежащим ветеринарному контролю</w:t>
      </w:r>
      <w:r>
        <w:br/>
      </w:r>
      <w:r>
        <w:rPr>
          <w:rFonts w:ascii="Times New Roman"/>
          <w:b w:val="false"/>
          <w:i w:val="false"/>
          <w:color w:val="000000"/>
          <w:sz w:val="28"/>
        </w:rPr>
        <w:t>
(надзору), утвержденные Решением Комиссии</w:t>
      </w:r>
      <w:r>
        <w:br/>
      </w:r>
      <w:r>
        <w:rPr>
          <w:rFonts w:ascii="Times New Roman"/>
          <w:b w:val="false"/>
          <w:i w:val="false"/>
          <w:color w:val="000000"/>
          <w:sz w:val="28"/>
        </w:rPr>
        <w:t>
Таможенного союза от 18 октября 2011 г. № 830</w:t>
      </w:r>
    </w:p>
    <w:bookmarkEnd w:id="5"/>
    <w:bookmarkStart w:name="z83" w:id="6"/>
    <w:p>
      <w:pPr>
        <w:spacing w:after="0"/>
        <w:ind w:left="0"/>
        <w:jc w:val="left"/>
      </w:pPr>
      <w:r>
        <w:rPr>
          <w:rFonts w:ascii="Times New Roman"/>
          <w:b/>
          <w:i w:val="false"/>
          <w:color w:val="000000"/>
        </w:rPr>
        <w:t xml:space="preserve"> 
Глава 16</w:t>
      </w:r>
      <w:r>
        <w:br/>
      </w:r>
      <w:r>
        <w:rPr>
          <w:rFonts w:ascii="Times New Roman"/>
          <w:b/>
          <w:i w:val="false"/>
          <w:color w:val="000000"/>
        </w:rPr>
        <w:t>
ВЕТЕРИНАРНЫЕ ТРЕБОВАНИЯ</w:t>
      </w:r>
      <w:r>
        <w:br/>
      </w:r>
      <w:r>
        <w:rPr>
          <w:rFonts w:ascii="Times New Roman"/>
          <w:b/>
          <w:i w:val="false"/>
          <w:color w:val="000000"/>
        </w:rPr>
        <w:t>
при ввозе на таможенную территорию таможенного союза и (или)</w:t>
      </w:r>
      <w:r>
        <w:br/>
      </w:r>
      <w:r>
        <w:rPr>
          <w:rFonts w:ascii="Times New Roman"/>
          <w:b/>
          <w:i w:val="false"/>
          <w:color w:val="000000"/>
        </w:rPr>
        <w:t>
перемещении между Сторонами диких,</w:t>
      </w:r>
      <w:r>
        <w:br/>
      </w:r>
      <w:r>
        <w:rPr>
          <w:rFonts w:ascii="Times New Roman"/>
          <w:b/>
          <w:i w:val="false"/>
          <w:color w:val="000000"/>
        </w:rPr>
        <w:t>
зоопарковых и цирковых животных</w:t>
      </w:r>
    </w:p>
    <w:bookmarkEnd w:id="6"/>
    <w:p>
      <w:pPr>
        <w:spacing w:after="0"/>
        <w:ind w:left="0"/>
        <w:jc w:val="both"/>
      </w:pPr>
      <w:r>
        <w:rPr>
          <w:rFonts w:ascii="Times New Roman"/>
          <w:b w:val="false"/>
          <w:i w:val="false"/>
          <w:color w:val="000000"/>
          <w:sz w:val="28"/>
        </w:rPr>
        <w:t>      К ввозу на таможенную территорию Таможенного союза и (или) перемещению между Сторонами допускаются клинически здоровые дикие, зоопарковые, цирковые животные (млекопитающие, птицы, рыбы, земноводные, пресмыкающиеся), происходящие с территорий или акваторий, свободных от заразных болезней животных:</w:t>
      </w:r>
      <w:r>
        <w:br/>
      </w:r>
      <w:r>
        <w:rPr>
          <w:rFonts w:ascii="Times New Roman"/>
          <w:b w:val="false"/>
          <w:i w:val="false"/>
          <w:color w:val="000000"/>
          <w:sz w:val="28"/>
        </w:rPr>
        <w:t>
      Для всех животных, восприимчивых к следующим болезням:</w:t>
      </w:r>
      <w:r>
        <w:br/>
      </w:r>
      <w:r>
        <w:rPr>
          <w:rFonts w:ascii="Times New Roman"/>
          <w:b w:val="false"/>
          <w:i w:val="false"/>
          <w:color w:val="000000"/>
          <w:sz w:val="28"/>
        </w:rPr>
        <w:t>
      - ящуру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чуме крупного рогатого скота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африканской чуме свиней - в течение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блутангу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лептоспирозу - в течение последних 3 месяцев в хозяйстве;</w:t>
      </w:r>
      <w:r>
        <w:br/>
      </w:r>
      <w:r>
        <w:rPr>
          <w:rFonts w:ascii="Times New Roman"/>
          <w:b w:val="false"/>
          <w:i w:val="false"/>
          <w:color w:val="000000"/>
          <w:sz w:val="28"/>
        </w:rPr>
        <w:t>
      - сибирской язве - в течение последних 20 дней в хозяйстве;</w:t>
      </w:r>
      <w:r>
        <w:br/>
      </w:r>
      <w:r>
        <w:rPr>
          <w:rFonts w:ascii="Times New Roman"/>
          <w:b w:val="false"/>
          <w:i w:val="false"/>
          <w:color w:val="000000"/>
          <w:sz w:val="28"/>
        </w:rPr>
        <w:t>
      - геморрагической лихорадке разной этиологии - в течение последних 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гриппу птиц, подлежащему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r>
        <w:br/>
      </w:r>
      <w:r>
        <w:rPr>
          <w:rFonts w:ascii="Times New Roman"/>
          <w:b w:val="false"/>
          <w:i w:val="false"/>
          <w:color w:val="000000"/>
          <w:sz w:val="28"/>
        </w:rPr>
        <w:t>
      - гриппу птиц, вызываемому вирусами других серотипов - в течение последних 3 месяцев в хозяйстве;</w:t>
      </w:r>
      <w:r>
        <w:br/>
      </w:r>
      <w:r>
        <w:rPr>
          <w:rFonts w:ascii="Times New Roman"/>
          <w:b w:val="false"/>
          <w:i w:val="false"/>
          <w:color w:val="000000"/>
          <w:sz w:val="28"/>
        </w:rPr>
        <w:t>
      - орнитозу (пситтакозу), инфекционному бронхиту, оспе, реовирусной инфекции и ринотрахеиту индеек - в течение 6 месяцев на территории хозяйства;</w:t>
      </w:r>
      <w:r>
        <w:br/>
      </w: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в хозяйстве;</w:t>
      </w:r>
      <w:r>
        <w:br/>
      </w:r>
      <w:r>
        <w:rPr>
          <w:rFonts w:ascii="Times New Roman"/>
          <w:b w:val="false"/>
          <w:i w:val="false"/>
          <w:color w:val="000000"/>
          <w:sz w:val="28"/>
        </w:rPr>
        <w:t>
      Для крупных парнокопытных (крупный рогатый скот, зубры, буйволы, зебу, яки, антилопы, жирафы, бизоны, олени и др.), восприимчивых к следующим болезням:</w:t>
      </w:r>
      <w:r>
        <w:br/>
      </w:r>
      <w:r>
        <w:rPr>
          <w:rFonts w:ascii="Times New Roman"/>
          <w:b w:val="false"/>
          <w:i w:val="false"/>
          <w:color w:val="000000"/>
          <w:sz w:val="28"/>
        </w:rPr>
        <w:t>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r>
        <w:br/>
      </w:r>
      <w:r>
        <w:rPr>
          <w:rFonts w:ascii="Times New Roman"/>
          <w:b w:val="false"/>
          <w:i w:val="false"/>
          <w:color w:val="000000"/>
          <w:sz w:val="28"/>
        </w:rPr>
        <w:t>
      - заразному узелковому дерматиту (бугорчатке) крупного рогатого скота - в течение последних 36 месяцев на территории или административной территории в соответствии с регионализацией;</w:t>
      </w:r>
      <w:r>
        <w:br/>
      </w:r>
      <w:r>
        <w:rPr>
          <w:rFonts w:ascii="Times New Roman"/>
          <w:b w:val="false"/>
          <w:i w:val="false"/>
          <w:color w:val="000000"/>
          <w:sz w:val="28"/>
        </w:rPr>
        <w:t>
      - лихорадке долины Рифт - в течение последних 48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чуме мелких жвачных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эпизоотической геморрагической болезни оленей, болезни Акабане, везикулярному стоматиту,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болезни Ауески (псевдобешенство) - в течение последних 12 месяцев на территории хозяйства;</w:t>
      </w:r>
      <w:r>
        <w:br/>
      </w:r>
      <w:r>
        <w:rPr>
          <w:rFonts w:ascii="Times New Roman"/>
          <w:b w:val="false"/>
          <w:i w:val="false"/>
          <w:color w:val="000000"/>
          <w:sz w:val="28"/>
        </w:rPr>
        <w:t>
      - бруцеллезу, туберкулезу, паратуберкулезу - в течение последних 6 месяцев на территории хозяйства;</w:t>
      </w:r>
      <w:r>
        <w:br/>
      </w:r>
      <w:r>
        <w:rPr>
          <w:rFonts w:ascii="Times New Roman"/>
          <w:b w:val="false"/>
          <w:i w:val="false"/>
          <w:color w:val="000000"/>
          <w:sz w:val="28"/>
        </w:rPr>
        <w:t>
      - энзоотическому лейкозу, вирусной диарее - в течение последних 12 месяцев на территории хозяйства;</w:t>
      </w:r>
      <w:r>
        <w:br/>
      </w:r>
      <w:r>
        <w:rPr>
          <w:rFonts w:ascii="Times New Roman"/>
          <w:b w:val="false"/>
          <w:i w:val="false"/>
          <w:color w:val="000000"/>
          <w:sz w:val="28"/>
        </w:rPr>
        <w:t>
      Для мелких парнокопытных (овцы, козы, лани, туры, муфлоны, козероги, косули и др.), восприимчивых к следующим болезням:</w:t>
      </w:r>
      <w:r>
        <w:br/>
      </w:r>
      <w:r>
        <w:rPr>
          <w:rFonts w:ascii="Times New Roman"/>
          <w:b w:val="false"/>
          <w:i w:val="false"/>
          <w:color w:val="000000"/>
          <w:sz w:val="28"/>
        </w:rPr>
        <w:t>
      - лихорадке долины Рифт в течение последних 48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чуме мелких жвачных - в течение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чуме крупного рогатого скота - 24 месяца на территории страны (административной территории в соответствии с регионализацией);</w:t>
      </w:r>
      <w:r>
        <w:br/>
      </w:r>
      <w:r>
        <w:rPr>
          <w:rFonts w:ascii="Times New Roman"/>
          <w:b w:val="false"/>
          <w:i w:val="false"/>
          <w:color w:val="000000"/>
          <w:sz w:val="28"/>
        </w:rPr>
        <w:t>
      - КУ-лихорадке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меди-висне, аденоматозу, артриту-энцефалиту, пограничной болезни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паратуберкулҰзу - в течение последних 6 месяцев в хозяйстве;</w:t>
      </w:r>
      <w:r>
        <w:br/>
      </w:r>
      <w:r>
        <w:rPr>
          <w:rFonts w:ascii="Times New Roman"/>
          <w:b w:val="false"/>
          <w:i w:val="false"/>
          <w:color w:val="000000"/>
          <w:sz w:val="28"/>
        </w:rPr>
        <w:t>
      - скрепи - в течение последних 7 лет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туберкулезу, бруцеллезу - в течение последних 6 месяцев в хозяйстве;</w:t>
      </w:r>
      <w:r>
        <w:br/>
      </w:r>
      <w:r>
        <w:rPr>
          <w:rFonts w:ascii="Times New Roman"/>
          <w:b w:val="false"/>
          <w:i w:val="false"/>
          <w:color w:val="000000"/>
          <w:sz w:val="28"/>
        </w:rPr>
        <w:t>
      - оспе овец и коз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Для непарнокопытных (лошади, ослы, мулы, пони, зебры, куланы, лошади Пржевальского, кианги и др.), восприимчивых к следующим болезням:</w:t>
      </w:r>
      <w:r>
        <w:br/>
      </w:r>
      <w:r>
        <w:rPr>
          <w:rFonts w:ascii="Times New Roman"/>
          <w:b w:val="false"/>
          <w:i w:val="false"/>
          <w:color w:val="000000"/>
          <w:sz w:val="28"/>
        </w:rPr>
        <w:t>
      - чуме лошадей - в течение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инфекционным энцефаломиэлитам всех видов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вирусному артерииту - на территории страны, в соответствии с требованиями Кодекса МЭБ;</w:t>
      </w:r>
      <w:r>
        <w:br/>
      </w:r>
      <w:r>
        <w:rPr>
          <w:rFonts w:ascii="Times New Roman"/>
          <w:b w:val="false"/>
          <w:i w:val="false"/>
          <w:color w:val="000000"/>
          <w:sz w:val="28"/>
        </w:rPr>
        <w:t>
      - сапу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случной болезни (Trypanosoma equiperdum), сурре (Trypanosoma evansi), пироплазмозу (Babesia caballi), нутталиозу (Nuttallia equi) - в течение последних 12 месяцев на административной территории в соответствии с регионализацией;</w:t>
      </w:r>
      <w:r>
        <w:br/>
      </w:r>
      <w:r>
        <w:rPr>
          <w:rFonts w:ascii="Times New Roman"/>
          <w:b w:val="false"/>
          <w:i w:val="false"/>
          <w:color w:val="000000"/>
          <w:sz w:val="28"/>
        </w:rPr>
        <w:t>
      - бешенству - в течение последних 6 месяцев на территории хозяйства;</w:t>
      </w:r>
      <w:r>
        <w:br/>
      </w:r>
      <w:r>
        <w:rPr>
          <w:rFonts w:ascii="Times New Roman"/>
          <w:b w:val="false"/>
          <w:i w:val="false"/>
          <w:color w:val="000000"/>
          <w:sz w:val="28"/>
        </w:rPr>
        <w:t>
      - инфекционного метрита лошадей - в течение последних 12 месяцев на территории хозяйства;</w:t>
      </w:r>
      <w:r>
        <w:br/>
      </w:r>
      <w:r>
        <w:rPr>
          <w:rFonts w:ascii="Times New Roman"/>
          <w:b w:val="false"/>
          <w:i w:val="false"/>
          <w:color w:val="000000"/>
          <w:sz w:val="28"/>
        </w:rPr>
        <w:t>
      Примечание: при ввозе лошадей необходимо руководствоваться главой 10 «Ветеринарных требований при ввозе на таможенную территорию Таможенного союза и (или) перемещении между Сторонами племенных, пользовательных и спортивных лошадей (за исключением спортивных лошадей для участия в соревнованиях)».</w:t>
      </w:r>
      <w:r>
        <w:br/>
      </w:r>
      <w:r>
        <w:rPr>
          <w:rFonts w:ascii="Times New Roman"/>
          <w:b w:val="false"/>
          <w:i w:val="false"/>
          <w:color w:val="000000"/>
          <w:sz w:val="28"/>
        </w:rPr>
        <w:t>
      Для домашних и диких свиней (пекари), восприимчивых к следующим болезням:</w:t>
      </w:r>
      <w:r>
        <w:br/>
      </w:r>
      <w:r>
        <w:rPr>
          <w:rFonts w:ascii="Times New Roman"/>
          <w:b w:val="false"/>
          <w:i w:val="false"/>
          <w:color w:val="000000"/>
          <w:sz w:val="28"/>
        </w:rPr>
        <w:t>
      - африканской чуме свиней - 36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классической чуме свиней - в течение последних 12 месяцев в стране или административной территории в соответствии с регионализацией;</w:t>
      </w:r>
      <w:r>
        <w:br/>
      </w:r>
      <w:r>
        <w:rPr>
          <w:rFonts w:ascii="Times New Roman"/>
          <w:b w:val="false"/>
          <w:i w:val="false"/>
          <w:color w:val="000000"/>
          <w:sz w:val="28"/>
        </w:rPr>
        <w:t>
      - везикулярной болезни свиней, везикулярному стоматиту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болезни Ауески (псевдобешенство) - в течение последних 12 месяцев на административной территории в соответствии с регионализацией или в хозяйстве;</w:t>
      </w:r>
      <w:r>
        <w:br/>
      </w:r>
      <w:r>
        <w:rPr>
          <w:rFonts w:ascii="Times New Roman"/>
          <w:b w:val="false"/>
          <w:i w:val="false"/>
          <w:color w:val="000000"/>
          <w:sz w:val="28"/>
        </w:rPr>
        <w:t>
      - энтеровирусному энцефаломиелиту свиней (болезни Тешена, тексовирусного энцефаломиелита свиней) - в течение последних 6 месяцев на территории хозяйства;</w:t>
      </w:r>
      <w:r>
        <w:br/>
      </w:r>
      <w:r>
        <w:rPr>
          <w:rFonts w:ascii="Times New Roman"/>
          <w:b w:val="false"/>
          <w:i w:val="false"/>
          <w:color w:val="000000"/>
          <w:sz w:val="28"/>
        </w:rPr>
        <w:t>
      - репродуктивно-респираторному синдрому свиней - в течение последних 6 месяцев на территории хозяйства;</w:t>
      </w:r>
      <w:r>
        <w:br/>
      </w:r>
      <w:r>
        <w:rPr>
          <w:rFonts w:ascii="Times New Roman"/>
          <w:b w:val="false"/>
          <w:i w:val="false"/>
          <w:color w:val="000000"/>
          <w:sz w:val="28"/>
        </w:rPr>
        <w:t>
      Для плотоядных, восприимчивых к следующим болезням:</w:t>
      </w:r>
      <w:r>
        <w:br/>
      </w:r>
      <w:r>
        <w:rPr>
          <w:rFonts w:ascii="Times New Roman"/>
          <w:b w:val="false"/>
          <w:i w:val="false"/>
          <w:color w:val="000000"/>
          <w:sz w:val="28"/>
        </w:rPr>
        <w:t>
      - чуме плотоядных, вирусному энтериту, токсоплазмозу, инфекционному гепатиту - в течение 12 месяцев на территории хозяйства;</w:t>
      </w:r>
      <w:r>
        <w:br/>
      </w:r>
      <w:r>
        <w:rPr>
          <w:rFonts w:ascii="Times New Roman"/>
          <w:b w:val="false"/>
          <w:i w:val="false"/>
          <w:color w:val="000000"/>
          <w:sz w:val="28"/>
        </w:rPr>
        <w:t>
      - бешенству - в течение последних 6 месяцев на территории хозяйства;</w:t>
      </w:r>
      <w:r>
        <w:br/>
      </w:r>
      <w:r>
        <w:rPr>
          <w:rFonts w:ascii="Times New Roman"/>
          <w:b w:val="false"/>
          <w:i w:val="false"/>
          <w:color w:val="000000"/>
          <w:sz w:val="28"/>
        </w:rPr>
        <w:t>
      - туляремии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Для водоплавающей птицы, восприимчивой к следующим болезням:</w:t>
      </w:r>
      <w:r>
        <w:br/>
      </w:r>
      <w:r>
        <w:rPr>
          <w:rFonts w:ascii="Times New Roman"/>
          <w:b w:val="false"/>
          <w:i w:val="false"/>
          <w:color w:val="000000"/>
          <w:sz w:val="28"/>
        </w:rPr>
        <w:t>
      - болезни Держи, чуме уток, вирусному гепатиту утят - в течение</w:t>
      </w:r>
      <w:r>
        <w:br/>
      </w:r>
      <w:r>
        <w:rPr>
          <w:rFonts w:ascii="Times New Roman"/>
          <w:b w:val="false"/>
          <w:i w:val="false"/>
          <w:color w:val="000000"/>
          <w:sz w:val="28"/>
        </w:rPr>
        <w:t>
последних 6 месяцев на территории хозяйства;</w:t>
      </w:r>
      <w:r>
        <w:br/>
      </w:r>
      <w:r>
        <w:rPr>
          <w:rFonts w:ascii="Times New Roman"/>
          <w:b w:val="false"/>
          <w:i w:val="false"/>
          <w:color w:val="000000"/>
          <w:sz w:val="28"/>
        </w:rPr>
        <w:t>
      Для грызунов, восприимчивых к следующим болезням:</w:t>
      </w:r>
      <w:r>
        <w:br/>
      </w:r>
      <w:r>
        <w:rPr>
          <w:rFonts w:ascii="Times New Roman"/>
          <w:b w:val="false"/>
          <w:i w:val="false"/>
          <w:color w:val="000000"/>
          <w:sz w:val="28"/>
        </w:rPr>
        <w:t>
      - лихорадке долины Рифт - в течение последних 48 месяцев на территории страны;</w:t>
      </w:r>
      <w:r>
        <w:br/>
      </w:r>
      <w:r>
        <w:rPr>
          <w:rFonts w:ascii="Times New Roman"/>
          <w:b w:val="false"/>
          <w:i w:val="false"/>
          <w:color w:val="000000"/>
          <w:sz w:val="28"/>
        </w:rPr>
        <w:t>
      - туляремии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болезни Ауески (псевдобешенство) - в соответствии с требованиями Кодекса МЭБ;</w:t>
      </w:r>
      <w:r>
        <w:br/>
      </w:r>
      <w:r>
        <w:rPr>
          <w:rFonts w:ascii="Times New Roman"/>
          <w:b w:val="false"/>
          <w:i w:val="false"/>
          <w:color w:val="000000"/>
          <w:sz w:val="28"/>
        </w:rPr>
        <w:t>
      - миксоматозу, вирусной геморрагической болезни кроликов, лимфоцитарному хориоменингиту - в течение последних 6 месяцев на территории хозяйства;</w:t>
      </w:r>
      <w:r>
        <w:br/>
      </w:r>
      <w:r>
        <w:rPr>
          <w:rFonts w:ascii="Times New Roman"/>
          <w:b w:val="false"/>
          <w:i w:val="false"/>
          <w:color w:val="000000"/>
          <w:sz w:val="28"/>
        </w:rPr>
        <w:t>
      - токсоплазмозу - в течение последних 12 месяцев на территории хозяйства;</w:t>
      </w:r>
      <w:r>
        <w:br/>
      </w:r>
      <w:r>
        <w:rPr>
          <w:rFonts w:ascii="Times New Roman"/>
          <w:b w:val="false"/>
          <w:i w:val="false"/>
          <w:color w:val="000000"/>
          <w:sz w:val="28"/>
        </w:rPr>
        <w:t>
      Для ластоногих, китообразных, восприимчивых к следующим болезням:</w:t>
      </w:r>
      <w:r>
        <w:br/>
      </w:r>
      <w:r>
        <w:rPr>
          <w:rFonts w:ascii="Times New Roman"/>
          <w:b w:val="false"/>
          <w:i w:val="false"/>
          <w:color w:val="000000"/>
          <w:sz w:val="28"/>
        </w:rPr>
        <w:t>
      - чуме тюленей (морбилливирусной инфекции), везикулярной экзантеме;</w:t>
      </w:r>
      <w:r>
        <w:br/>
      </w:r>
      <w:r>
        <w:rPr>
          <w:rFonts w:ascii="Times New Roman"/>
          <w:b w:val="false"/>
          <w:i w:val="false"/>
          <w:color w:val="000000"/>
          <w:sz w:val="28"/>
        </w:rPr>
        <w:t>
      - в течение последних 36 месяцев в местах их обитания</w:t>
      </w:r>
      <w:r>
        <w:br/>
      </w:r>
      <w:r>
        <w:rPr>
          <w:rFonts w:ascii="Times New Roman"/>
          <w:b w:val="false"/>
          <w:i w:val="false"/>
          <w:color w:val="000000"/>
          <w:sz w:val="28"/>
        </w:rPr>
        <w:t>
(происхождения).</w:t>
      </w:r>
      <w:r>
        <w:br/>
      </w: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(еноты, панды, коати, какомицли) и др. экзотических видов, восприимчивых к следующим болезням:</w:t>
      </w:r>
      <w:r>
        <w:br/>
      </w:r>
      <w:r>
        <w:rPr>
          <w:rFonts w:ascii="Times New Roman"/>
          <w:b w:val="false"/>
          <w:i w:val="false"/>
          <w:color w:val="000000"/>
          <w:sz w:val="28"/>
        </w:rPr>
        <w:t>
      - лихорадке долины Рифт - в течение последних 48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венесуэльскому энцефаломиелиту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нодулярному дерматиту - 36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африканской чуме лошадей, болезни Ауески (псевдобешенство), трансмиссивному энцефаломиелиту норок, лепре, лимфоцитарному хориоменингиту, тифу и сыпному тифу - 12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бешенству - в течение последних 6 месяцев на территории хозяйства;</w:t>
      </w:r>
      <w:r>
        <w:br/>
      </w:r>
      <w:r>
        <w:rPr>
          <w:rFonts w:ascii="Times New Roman"/>
          <w:b w:val="false"/>
          <w:i w:val="false"/>
          <w:color w:val="000000"/>
          <w:sz w:val="28"/>
        </w:rPr>
        <w:t>
      - туляремии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В период карантинирования проводятся диагностические исследования:</w:t>
      </w:r>
      <w:r>
        <w:br/>
      </w: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r>
        <w:br/>
      </w:r>
      <w:r>
        <w:rPr>
          <w:rFonts w:ascii="Times New Roman"/>
          <w:b w:val="false"/>
          <w:i w:val="false"/>
          <w:color w:val="000000"/>
          <w:sz w:val="28"/>
        </w:rPr>
        <w:t>
      - мелких парнокопытных - на бруцеллез, паратуберкулез, блутанг;</w:t>
      </w:r>
      <w:r>
        <w:br/>
      </w:r>
      <w:r>
        <w:rPr>
          <w:rFonts w:ascii="Times New Roman"/>
          <w:b w:val="false"/>
          <w:i w:val="false"/>
          <w:color w:val="000000"/>
          <w:sz w:val="28"/>
        </w:rPr>
        <w:t>
      - непарнокопытных - на сап, случную болезнь, сурру, пироплазмоз, нутталиоз, ринопневмонию, инфекционный метрит, инфекционную анемию, вирусный артериит, анаплазмоз.</w:t>
      </w:r>
      <w:r>
        <w:br/>
      </w:r>
      <w:r>
        <w:rPr>
          <w:rFonts w:ascii="Times New Roman"/>
          <w:b w:val="false"/>
          <w:i w:val="false"/>
          <w:color w:val="000000"/>
          <w:sz w:val="28"/>
        </w:rPr>
        <w:t>
      - плотоядных: собак, волков, шакалов, лисиц, песцов, норок, гиен - на токсоплазмоз, норок - на алеутскую болезнь;</w:t>
      </w:r>
      <w:r>
        <w:br/>
      </w:r>
      <w:r>
        <w:rPr>
          <w:rFonts w:ascii="Times New Roman"/>
          <w:b w:val="false"/>
          <w:i w:val="false"/>
          <w:color w:val="000000"/>
          <w:sz w:val="28"/>
        </w:rPr>
        <w:t>
      - птиц (попугаев, голубей) - на орнитоз (пситтакоз), грипп птиц, болезнь Ньюкасла.</w:t>
      </w:r>
      <w:r>
        <w:br/>
      </w:r>
      <w:r>
        <w:rPr>
          <w:rFonts w:ascii="Times New Roman"/>
          <w:b w:val="false"/>
          <w:i w:val="false"/>
          <w:color w:val="000000"/>
          <w:sz w:val="28"/>
        </w:rPr>
        <w:t>
      Не позднее, чем за 20 дней до отправки животных вакцинируют, если они не были привиты в течение последних 6 месяцев:</w:t>
      </w:r>
      <w:r>
        <w:br/>
      </w:r>
      <w:r>
        <w:rPr>
          <w:rFonts w:ascii="Times New Roman"/>
          <w:b w:val="false"/>
          <w:i w:val="false"/>
          <w:color w:val="000000"/>
          <w:sz w:val="28"/>
        </w:rPr>
        <w:t>
      - всех плотоядных - против бешенства;</w:t>
      </w:r>
      <w:r>
        <w:br/>
      </w:r>
      <w:r>
        <w:rPr>
          <w:rFonts w:ascii="Times New Roman"/>
          <w:b w:val="false"/>
          <w:i w:val="false"/>
          <w:color w:val="000000"/>
          <w:sz w:val="28"/>
        </w:rPr>
        <w:t>
      - собак, лисиц, песцов, волков, шакалов - против чумы плотоядных и псевдомоноза;</w:t>
      </w:r>
      <w:r>
        <w:br/>
      </w:r>
      <w:r>
        <w:rPr>
          <w:rFonts w:ascii="Times New Roman"/>
          <w:b w:val="false"/>
          <w:i w:val="false"/>
          <w:color w:val="000000"/>
          <w:sz w:val="28"/>
        </w:rPr>
        <w:t>
      - норок, хорьков - против вирусного энтерита;</w:t>
      </w:r>
      <w:r>
        <w:br/>
      </w:r>
      <w:r>
        <w:rPr>
          <w:rFonts w:ascii="Times New Roman"/>
          <w:b w:val="false"/>
          <w:i w:val="false"/>
          <w:color w:val="000000"/>
          <w:sz w:val="28"/>
        </w:rPr>
        <w:t>
      - нутрий - против пастереллеза;</w:t>
      </w:r>
      <w:r>
        <w:br/>
      </w:r>
      <w:r>
        <w:rPr>
          <w:rFonts w:ascii="Times New Roman"/>
          <w:b w:val="false"/>
          <w:i w:val="false"/>
          <w:color w:val="000000"/>
          <w:sz w:val="28"/>
        </w:rPr>
        <w:t>
      - кошачьих - против бешенства, панлейкопении и вирусного ринотрахеита;</w:t>
      </w:r>
      <w:r>
        <w:br/>
      </w:r>
      <w:r>
        <w:rPr>
          <w:rFonts w:ascii="Times New Roman"/>
          <w:b w:val="false"/>
          <w:i w:val="false"/>
          <w:color w:val="000000"/>
          <w:sz w:val="28"/>
        </w:rPr>
        <w:t>
      - грызунов (кроликов) - против миксоматоза и вирусной геморрагической болезни;</w:t>
      </w:r>
      <w:r>
        <w:br/>
      </w:r>
      <w:r>
        <w:rPr>
          <w:rFonts w:ascii="Times New Roman"/>
          <w:b w:val="false"/>
          <w:i w:val="false"/>
          <w:color w:val="000000"/>
          <w:sz w:val="28"/>
        </w:rPr>
        <w:t>
      - птиц (отряда куриных) - против болезни Ньюкасла.</w:t>
      </w:r>
      <w:r>
        <w:br/>
      </w:r>
      <w:r>
        <w:rPr>
          <w:rFonts w:ascii="Times New Roman"/>
          <w:b w:val="false"/>
          <w:i w:val="false"/>
          <w:color w:val="000000"/>
          <w:sz w:val="28"/>
        </w:rPr>
        <w:t>
      По требованию уполномоченного органа Стороны, на территорию которой осуществляется ввоз (перемещение), могут быть предусмотрены прививки против других болезней.</w:t>
      </w:r>
      <w:r>
        <w:br/>
      </w:r>
      <w:r>
        <w:rPr>
          <w:rFonts w:ascii="Times New Roman"/>
          <w:b w:val="false"/>
          <w:i w:val="false"/>
          <w:color w:val="000000"/>
          <w:sz w:val="28"/>
        </w:rPr>
        <w:t>
      Необходимость и условия карантинирования цирковых животных определяются разрешением на ввоз, выданным уполномоченным органом Стороны.</w:t>
      </w:r>
    </w:p>
    <w:bookmarkStart w:name="z84" w:id="7"/>
    <w:p>
      <w:pPr>
        <w:spacing w:after="0"/>
        <w:ind w:left="0"/>
        <w:jc w:val="both"/>
      </w:pPr>
      <w:r>
        <w:rPr>
          <w:rFonts w:ascii="Times New Roman"/>
          <w:b w:val="false"/>
          <w:i w:val="false"/>
          <w:color w:val="000000"/>
          <w:sz w:val="28"/>
        </w:rPr>
        <w:t>
Приложение № 3</w:t>
      </w:r>
      <w:r>
        <w:br/>
      </w:r>
      <w:r>
        <w:rPr>
          <w:rFonts w:ascii="Times New Roman"/>
          <w:b w:val="false"/>
          <w:i w:val="false"/>
          <w:color w:val="000000"/>
          <w:sz w:val="28"/>
        </w:rPr>
        <w:t>
к Изменениям к Единым ветеринарным</w:t>
      </w:r>
      <w:r>
        <w:br/>
      </w:r>
      <w:r>
        <w:rPr>
          <w:rFonts w:ascii="Times New Roman"/>
          <w:b w:val="false"/>
          <w:i w:val="false"/>
          <w:color w:val="000000"/>
          <w:sz w:val="28"/>
        </w:rPr>
        <w:t>
(ветеринарно-санитарным) требованиям, предъявляемым</w:t>
      </w:r>
      <w:r>
        <w:br/>
      </w:r>
      <w:r>
        <w:rPr>
          <w:rFonts w:ascii="Times New Roman"/>
          <w:b w:val="false"/>
          <w:i w:val="false"/>
          <w:color w:val="000000"/>
          <w:sz w:val="28"/>
        </w:rPr>
        <w:t>
к товарам, подлежащим ветеринарному контролю</w:t>
      </w:r>
      <w:r>
        <w:br/>
      </w:r>
      <w:r>
        <w:rPr>
          <w:rFonts w:ascii="Times New Roman"/>
          <w:b w:val="false"/>
          <w:i w:val="false"/>
          <w:color w:val="000000"/>
          <w:sz w:val="28"/>
        </w:rPr>
        <w:t>
(надзору), утвержденные Решением Комиссии</w:t>
      </w:r>
      <w:r>
        <w:br/>
      </w:r>
      <w:r>
        <w:rPr>
          <w:rFonts w:ascii="Times New Roman"/>
          <w:b w:val="false"/>
          <w:i w:val="false"/>
          <w:color w:val="000000"/>
          <w:sz w:val="28"/>
        </w:rPr>
        <w:t>
Таможенного союза от 18 октября 2011 г. № 830</w:t>
      </w:r>
    </w:p>
    <w:bookmarkEnd w:id="7"/>
    <w:p>
      <w:pPr>
        <w:spacing w:after="0"/>
        <w:ind w:left="0"/>
        <w:jc w:val="both"/>
      </w:pPr>
      <w:r>
        <w:rPr>
          <w:rFonts w:ascii="Times New Roman"/>
          <w:b w:val="false"/>
          <w:i w:val="false"/>
          <w:color w:val="000000"/>
          <w:sz w:val="28"/>
        </w:rPr>
        <w:t>      «Мясо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r>
        <w:br/>
      </w:r>
      <w:r>
        <w:rPr>
          <w:rFonts w:ascii="Times New Roman"/>
          <w:b w:val="false"/>
          <w:i w:val="false"/>
          <w:color w:val="000000"/>
          <w:sz w:val="28"/>
        </w:rPr>
        <w:t>
      Для всех видов животных:</w:t>
      </w:r>
      <w:r>
        <w:br/>
      </w:r>
      <w:r>
        <w:rPr>
          <w:rFonts w:ascii="Times New Roman"/>
          <w:b w:val="false"/>
          <w:i w:val="false"/>
          <w:color w:val="000000"/>
          <w:sz w:val="28"/>
        </w:rPr>
        <w:t>
      - бешенства – в течение последних 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r>
        <w:br/>
      </w:r>
      <w:r>
        <w:rPr>
          <w:rFonts w:ascii="Times New Roman"/>
          <w:b w:val="false"/>
          <w:i w:val="false"/>
          <w:color w:val="000000"/>
          <w:sz w:val="28"/>
        </w:rPr>
        <w:t>
      Для крупных жвачных парнокопытных:</w:t>
      </w:r>
      <w:r>
        <w:br/>
      </w: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контагиозной плевропневмонии крупного и мелкого рогатого скота -в течение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геморрагической септицемии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губкообразной энцефалопатии крупного рогатого скота и скрепи овец -на территории страны, в соответствии с требованиями Кодекса МЭБ;</w:t>
      </w:r>
      <w:r>
        <w:br/>
      </w: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заразного узелкового дерматита (бугорчатки) крупного рогатого скота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лихорадки долины Рифт - в течение последних 4-х лет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паратуберкулеза - в течение последних 3-х лет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энзоотического лейкоза - в течение последних 12 месяцев в хозяйстве или охотничьем угодье;</w:t>
      </w:r>
      <w:r>
        <w:br/>
      </w:r>
      <w:r>
        <w:rPr>
          <w:rFonts w:ascii="Times New Roman"/>
          <w:b w:val="false"/>
          <w:i w:val="false"/>
          <w:color w:val="000000"/>
          <w:sz w:val="28"/>
        </w:rPr>
        <w:t>
      Для мелких жвачных парнокопытных:</w:t>
      </w:r>
      <w:r>
        <w:br/>
      </w: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губкообразной энцефалопатии крупного рогатого скота и скрепи овец -на территории страны, в соответствии с требованиями Кодекса МЭБ;</w:t>
      </w:r>
      <w:r>
        <w:br/>
      </w:r>
      <w:r>
        <w:rPr>
          <w:rFonts w:ascii="Times New Roman"/>
          <w:b w:val="false"/>
          <w:i w:val="false"/>
          <w:color w:val="000000"/>
          <w:sz w:val="28"/>
        </w:rPr>
        <w:t>
      -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контагиозной плевропневмонии, блутанга - в течение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паратуберкулҰза, артрита-энцефалита - в течение последних 36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меди-висны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Для мелких нежвачных парнокопытных:</w:t>
      </w:r>
      <w:r>
        <w:br/>
      </w: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репродуктивно-респираторного синдрома свиней - в течение последних 12 месяцев на территории охотничьего угодья или иного места обитания;</w:t>
      </w:r>
      <w:r>
        <w:br/>
      </w: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болезни Ауески (псевдобешенство) -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энтеровирусного энцефаломиелита свиней (болезни Тешена, тексовирусного энцефаломиелита свиней)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Для непарнокопытных:</w:t>
      </w:r>
      <w:r>
        <w:br/>
      </w: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инфекционной анемии, случной болезни, эпизоотического лимфангита - в течение 12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инфекционных энцефаломиелитов лошадей всех типов, инфекционной анемии - в течение 24 месяцев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случной болезни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Для кроликов и зайцев:</w:t>
      </w:r>
      <w:r>
        <w:br/>
      </w:r>
      <w:r>
        <w:rPr>
          <w:rFonts w:ascii="Times New Roman"/>
          <w:b w:val="false"/>
          <w:i w:val="false"/>
          <w:color w:val="000000"/>
          <w:sz w:val="28"/>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8"/>
        </w:rPr>
        <w:t>
      - вирусной геморрагической болезни кроликов - в течение последних 12 месяцев в хозяйстве;</w:t>
      </w:r>
      <w:r>
        <w:br/>
      </w:r>
      <w:r>
        <w:rPr>
          <w:rFonts w:ascii="Times New Roman"/>
          <w:b w:val="false"/>
          <w:i w:val="false"/>
          <w:color w:val="000000"/>
          <w:sz w:val="28"/>
        </w:rPr>
        <w:t>
      Для пернатой дичи (птицы):</w:t>
      </w:r>
      <w:r>
        <w:br/>
      </w:r>
      <w:r>
        <w:rPr>
          <w:rFonts w:ascii="Times New Roman"/>
          <w:b w:val="false"/>
          <w:i w:val="false"/>
          <w:color w:val="000000"/>
          <w:sz w:val="28"/>
        </w:rPr>
        <w:t>
      - гриппа птиц всех серотипов - в течение 6 месяцев на территории страны;</w:t>
      </w:r>
      <w:r>
        <w:br/>
      </w:r>
      <w:r>
        <w:rPr>
          <w:rFonts w:ascii="Times New Roman"/>
          <w:b w:val="false"/>
          <w:i w:val="false"/>
          <w:color w:val="000000"/>
          <w:sz w:val="28"/>
        </w:rPr>
        <w:t>
      - болезни Ньюкасла - в течение последних 12 месяцев на территории страны, административной территории в соответствии с регионализацией;</w:t>
      </w:r>
      <w:r>
        <w:br/>
      </w:r>
      <w:r>
        <w:rPr>
          <w:rFonts w:ascii="Times New Roman"/>
          <w:b w:val="false"/>
          <w:i w:val="false"/>
          <w:color w:val="000000"/>
          <w:sz w:val="28"/>
        </w:rPr>
        <w:t>
      - оспы-дифтерита, орнитоза, аспергиллеза, туберкулеза, чумы уток - в течение последних 6 месяцев на территории хозяйства (предприятия по выращиванию), охотничьего угодья или иного места обитания.».</w:t>
      </w:r>
    </w:p>
    <w:bookmarkStart w:name="z85" w:id="8"/>
    <w:p>
      <w:pPr>
        <w:spacing w:after="0"/>
        <w:ind w:left="0"/>
        <w:jc w:val="both"/>
      </w:pPr>
      <w:r>
        <w:rPr>
          <w:rFonts w:ascii="Times New Roman"/>
          <w:b w:val="false"/>
          <w:i w:val="false"/>
          <w:color w:val="000000"/>
          <w:sz w:val="28"/>
        </w:rPr>
        <w:t>
Приложение к Единым</w:t>
      </w:r>
      <w:r>
        <w:br/>
      </w:r>
      <w:r>
        <w:rPr>
          <w:rFonts w:ascii="Times New Roman"/>
          <w:b w:val="false"/>
          <w:i w:val="false"/>
          <w:color w:val="000000"/>
          <w:sz w:val="28"/>
        </w:rPr>
        <w:t>
ветеринарным (ветеринарно-санитарным)</w:t>
      </w:r>
      <w:r>
        <w:br/>
      </w:r>
      <w:r>
        <w:rPr>
          <w:rFonts w:ascii="Times New Roman"/>
          <w:b w:val="false"/>
          <w:i w:val="false"/>
          <w:color w:val="000000"/>
          <w:sz w:val="28"/>
        </w:rPr>
        <w:t>
требованиям, предъявляемым к товарам, подлежащим</w:t>
      </w:r>
      <w:r>
        <w:br/>
      </w:r>
      <w:r>
        <w:rPr>
          <w:rFonts w:ascii="Times New Roman"/>
          <w:b w:val="false"/>
          <w:i w:val="false"/>
          <w:color w:val="000000"/>
          <w:sz w:val="28"/>
        </w:rPr>
        <w:t>
ветеринарному контролю (надзору), утвержденное</w:t>
      </w:r>
      <w:r>
        <w:br/>
      </w:r>
      <w:r>
        <w:rPr>
          <w:rFonts w:ascii="Times New Roman"/>
          <w:b w:val="false"/>
          <w:i w:val="false"/>
          <w:color w:val="000000"/>
          <w:sz w:val="28"/>
        </w:rPr>
        <w:t>
Решением Комиссии Таможенного союза</w:t>
      </w:r>
      <w:r>
        <w:br/>
      </w:r>
      <w:r>
        <w:rPr>
          <w:rFonts w:ascii="Times New Roman"/>
          <w:b w:val="false"/>
          <w:i w:val="false"/>
          <w:color w:val="000000"/>
          <w:sz w:val="28"/>
        </w:rPr>
        <w:t>
от 18 октября 2011 года № 830</w:t>
      </w:r>
    </w:p>
    <w:bookmarkEnd w:id="8"/>
    <w:p>
      <w:pPr>
        <w:spacing w:after="0"/>
        <w:ind w:left="0"/>
        <w:jc w:val="both"/>
      </w:pPr>
      <w:r>
        <w:rPr>
          <w:rFonts w:ascii="Times New Roman"/>
          <w:b w:val="false"/>
          <w:i w:val="false"/>
          <w:color w:val="ff0000"/>
          <w:sz w:val="28"/>
        </w:rPr>
        <w:t xml:space="preserve">      Сноска. Приложение исключено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